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F0" w:rsidRDefault="007558F0">
      <w:pPr>
        <w:rPr>
          <w:rFonts w:ascii="Calibri" w:eastAsia="Calibri" w:hAnsi="Calibri" w:cs="Calibri"/>
          <w:sz w:val="20"/>
          <w:szCs w:val="20"/>
        </w:rPr>
      </w:pPr>
    </w:p>
    <w:p w:rsidR="007558F0" w:rsidRDefault="007558F0">
      <w:pPr>
        <w:tabs>
          <w:tab w:val="left" w:pos="1260"/>
          <w:tab w:val="center" w:pos="5400"/>
        </w:tabs>
        <w:jc w:val="center"/>
        <w:rPr>
          <w:rFonts w:ascii="Calibri" w:eastAsia="Calibri" w:hAnsi="Calibri" w:cs="Calibri"/>
          <w:b/>
          <w:sz w:val="44"/>
          <w:szCs w:val="44"/>
        </w:rPr>
      </w:pPr>
    </w:p>
    <w:p w:rsidR="007558F0" w:rsidRDefault="00506C59">
      <w:pPr>
        <w:tabs>
          <w:tab w:val="left" w:pos="1260"/>
          <w:tab w:val="center" w:pos="5400"/>
        </w:tabs>
        <w:jc w:val="center"/>
        <w:rPr>
          <w:rFonts w:ascii="Calibri" w:eastAsia="Calibri" w:hAnsi="Calibri" w:cs="Calibri"/>
          <w:b/>
          <w:sz w:val="44"/>
          <w:szCs w:val="44"/>
        </w:rPr>
      </w:pPr>
      <w:r>
        <w:rPr>
          <w:rFonts w:ascii="Calibri" w:eastAsia="Calibri" w:hAnsi="Calibri" w:cs="Calibri"/>
          <w:b/>
          <w:sz w:val="44"/>
          <w:szCs w:val="44"/>
        </w:rPr>
        <w:t>Fauquier Community Action Committee</w:t>
      </w:r>
    </w:p>
    <w:p w:rsidR="007558F0" w:rsidRDefault="00506C59">
      <w:pPr>
        <w:pBdr>
          <w:top w:val="nil"/>
          <w:left w:val="nil"/>
          <w:bottom w:val="nil"/>
          <w:right w:val="nil"/>
          <w:between w:val="nil"/>
        </w:pBdr>
        <w:jc w:val="center"/>
        <w:rPr>
          <w:rFonts w:ascii="Calibri" w:eastAsia="Calibri" w:hAnsi="Calibri" w:cs="Calibri"/>
          <w:b/>
          <w:color w:val="D00000"/>
          <w:sz w:val="180"/>
          <w:szCs w:val="180"/>
        </w:rPr>
      </w:pPr>
      <w:r>
        <w:rPr>
          <w:rFonts w:ascii="Calibri" w:eastAsia="Calibri" w:hAnsi="Calibri" w:cs="Calibri"/>
          <w:b/>
          <w:sz w:val="44"/>
          <w:szCs w:val="44"/>
        </w:rPr>
        <w:t xml:space="preserve"> </w:t>
      </w:r>
      <w:r>
        <w:rPr>
          <w:rFonts w:ascii="Calibri" w:eastAsia="Calibri" w:hAnsi="Calibri" w:cs="Calibri"/>
          <w:b/>
          <w:color w:val="D00000"/>
          <w:sz w:val="180"/>
          <w:szCs w:val="180"/>
        </w:rPr>
        <w:t>HEAD   START</w:t>
      </w:r>
      <w:r>
        <w:rPr>
          <w:noProof/>
        </w:rPr>
        <w:drawing>
          <wp:anchor distT="0" distB="0" distL="0" distR="0" simplePos="0" relativeHeight="251658240" behindDoc="0" locked="0" layoutInCell="1" hidden="0" allowOverlap="1">
            <wp:simplePos x="0" y="0"/>
            <wp:positionH relativeFrom="margin">
              <wp:posOffset>3105327</wp:posOffset>
            </wp:positionH>
            <wp:positionV relativeFrom="paragraph">
              <wp:posOffset>450540</wp:posOffset>
            </wp:positionV>
            <wp:extent cx="542260" cy="660225"/>
            <wp:effectExtent l="0" t="0" r="0" b="0"/>
            <wp:wrapSquare wrapText="bothSides" distT="0" distB="0" distL="0" distR="0"/>
            <wp:docPr id="30" name="image66.jpg"/>
            <wp:cNvGraphicFramePr/>
            <a:graphic xmlns:a="http://schemas.openxmlformats.org/drawingml/2006/main">
              <a:graphicData uri="http://schemas.openxmlformats.org/drawingml/2006/picture">
                <pic:pic xmlns:pic="http://schemas.openxmlformats.org/drawingml/2006/picture">
                  <pic:nvPicPr>
                    <pic:cNvPr id="0" name="image66.jpg"/>
                    <pic:cNvPicPr preferRelativeResize="0"/>
                  </pic:nvPicPr>
                  <pic:blipFill>
                    <a:blip r:embed="rId8"/>
                    <a:srcRect/>
                    <a:stretch>
                      <a:fillRect/>
                    </a:stretch>
                  </pic:blipFill>
                  <pic:spPr>
                    <a:xfrm>
                      <a:off x="0" y="0"/>
                      <a:ext cx="542260" cy="660225"/>
                    </a:xfrm>
                    <a:prstGeom prst="rect">
                      <a:avLst/>
                    </a:prstGeom>
                    <a:ln/>
                  </pic:spPr>
                </pic:pic>
              </a:graphicData>
            </a:graphic>
          </wp:anchor>
        </w:drawing>
      </w:r>
    </w:p>
    <w:p w:rsidR="007558F0" w:rsidRDefault="007558F0">
      <w:pPr>
        <w:jc w:val="center"/>
        <w:rPr>
          <w:rFonts w:ascii="Calibri" w:eastAsia="Calibri" w:hAnsi="Calibri" w:cs="Calibri"/>
          <w:b/>
          <w:sz w:val="44"/>
          <w:szCs w:val="44"/>
        </w:rPr>
      </w:pPr>
    </w:p>
    <w:p w:rsidR="007558F0" w:rsidRDefault="007558F0">
      <w:pPr>
        <w:jc w:val="center"/>
        <w:rPr>
          <w:rFonts w:ascii="Calibri" w:eastAsia="Calibri" w:hAnsi="Calibri" w:cs="Calibri"/>
          <w:b/>
          <w:sz w:val="44"/>
          <w:szCs w:val="44"/>
        </w:rPr>
      </w:pPr>
    </w:p>
    <w:p w:rsidR="007558F0" w:rsidRDefault="007558F0">
      <w:pPr>
        <w:jc w:val="center"/>
        <w:rPr>
          <w:rFonts w:ascii="Calibri" w:eastAsia="Calibri" w:hAnsi="Calibri" w:cs="Calibri"/>
          <w:b/>
          <w:sz w:val="44"/>
          <w:szCs w:val="44"/>
        </w:rPr>
      </w:pPr>
    </w:p>
    <w:p w:rsidR="007558F0" w:rsidRDefault="007558F0">
      <w:pPr>
        <w:jc w:val="center"/>
        <w:rPr>
          <w:rFonts w:ascii="Calibri" w:eastAsia="Calibri" w:hAnsi="Calibri" w:cs="Calibri"/>
          <w:b/>
          <w:sz w:val="44"/>
          <w:szCs w:val="44"/>
        </w:rPr>
      </w:pPr>
    </w:p>
    <w:p w:rsidR="007558F0" w:rsidRDefault="00506C59">
      <w:pPr>
        <w:rPr>
          <w:rFonts w:ascii="Calibri" w:eastAsia="Calibri" w:hAnsi="Calibri" w:cs="Calibri"/>
          <w:sz w:val="44"/>
          <w:szCs w:val="44"/>
        </w:rPr>
      </w:pPr>
      <w:r>
        <w:rPr>
          <w:noProof/>
        </w:rPr>
        <w:drawing>
          <wp:anchor distT="0" distB="0" distL="0" distR="0" simplePos="0" relativeHeight="251659264" behindDoc="0" locked="0" layoutInCell="1" hidden="0" allowOverlap="1">
            <wp:simplePos x="0" y="0"/>
            <wp:positionH relativeFrom="margin">
              <wp:posOffset>0</wp:posOffset>
            </wp:positionH>
            <wp:positionV relativeFrom="paragraph">
              <wp:posOffset>2540</wp:posOffset>
            </wp:positionV>
            <wp:extent cx="6858000" cy="1783080"/>
            <wp:effectExtent l="0" t="0" r="0" b="0"/>
            <wp:wrapSquare wrapText="bothSides" distT="0" distB="0" distL="0" distR="0"/>
            <wp:docPr id="28" name="image64.jpg"/>
            <wp:cNvGraphicFramePr/>
            <a:graphic xmlns:a="http://schemas.openxmlformats.org/drawingml/2006/main">
              <a:graphicData uri="http://schemas.openxmlformats.org/drawingml/2006/picture">
                <pic:pic xmlns:pic="http://schemas.openxmlformats.org/drawingml/2006/picture">
                  <pic:nvPicPr>
                    <pic:cNvPr id="0" name="image64.jpg"/>
                    <pic:cNvPicPr preferRelativeResize="0"/>
                  </pic:nvPicPr>
                  <pic:blipFill>
                    <a:blip r:embed="rId9"/>
                    <a:srcRect/>
                    <a:stretch>
                      <a:fillRect/>
                    </a:stretch>
                  </pic:blipFill>
                  <pic:spPr>
                    <a:xfrm>
                      <a:off x="0" y="0"/>
                      <a:ext cx="6858000" cy="1783080"/>
                    </a:xfrm>
                    <a:prstGeom prst="rect">
                      <a:avLst/>
                    </a:prstGeom>
                    <a:ln/>
                  </pic:spPr>
                </pic:pic>
              </a:graphicData>
            </a:graphic>
          </wp:anchor>
        </w:drawing>
      </w:r>
    </w:p>
    <w:p w:rsidR="007558F0" w:rsidRDefault="007558F0">
      <w:pPr>
        <w:jc w:val="center"/>
        <w:rPr>
          <w:rFonts w:ascii="Calibri" w:eastAsia="Calibri" w:hAnsi="Calibri" w:cs="Calibri"/>
          <w:sz w:val="44"/>
          <w:szCs w:val="44"/>
        </w:rPr>
      </w:pPr>
    </w:p>
    <w:p w:rsidR="007558F0" w:rsidRDefault="00506C59">
      <w:pPr>
        <w:rPr>
          <w:rFonts w:ascii="Calibri" w:eastAsia="Calibri" w:hAnsi="Calibri" w:cs="Calibri"/>
          <w:sz w:val="44"/>
          <w:szCs w:val="44"/>
        </w:rPr>
      </w:pPr>
      <w:r>
        <w:rPr>
          <w:rFonts w:ascii="Calibri" w:eastAsia="Calibri" w:hAnsi="Calibri" w:cs="Calibri"/>
          <w:sz w:val="44"/>
          <w:szCs w:val="44"/>
        </w:rPr>
        <w:tab/>
      </w:r>
    </w:p>
    <w:p w:rsidR="007558F0" w:rsidRDefault="007558F0">
      <w:pPr>
        <w:tabs>
          <w:tab w:val="left" w:pos="2310"/>
        </w:tabs>
        <w:jc w:val="center"/>
        <w:rPr>
          <w:rFonts w:ascii="Calibri" w:eastAsia="Calibri" w:hAnsi="Calibri" w:cs="Calibri"/>
          <w:color w:val="FFFFFF"/>
          <w:sz w:val="18"/>
          <w:szCs w:val="18"/>
        </w:rPr>
      </w:pPr>
    </w:p>
    <w:p w:rsidR="007558F0" w:rsidRDefault="00506C59">
      <w:pPr>
        <w:tabs>
          <w:tab w:val="left" w:pos="2310"/>
        </w:tabs>
        <w:jc w:val="center"/>
        <w:rPr>
          <w:sz w:val="20"/>
          <w:szCs w:val="20"/>
        </w:rPr>
      </w:pPr>
      <w:r>
        <w:rPr>
          <w:noProof/>
        </w:rPr>
        <mc:AlternateContent>
          <mc:Choice Requires="wps">
            <w:drawing>
              <wp:anchor distT="45720" distB="45720" distL="114300" distR="114300" simplePos="0" relativeHeight="251660288" behindDoc="0" locked="0" layoutInCell="1" hidden="0" allowOverlap="1">
                <wp:simplePos x="0" y="0"/>
                <wp:positionH relativeFrom="margin">
                  <wp:posOffset>114300</wp:posOffset>
                </wp:positionH>
                <wp:positionV relativeFrom="paragraph">
                  <wp:posOffset>45720</wp:posOffset>
                </wp:positionV>
                <wp:extent cx="6858000" cy="1531398"/>
                <wp:effectExtent l="0" t="0" r="0" b="0"/>
                <wp:wrapNone/>
                <wp:docPr id="3" name="Rectangle 3"/>
                <wp:cNvGraphicFramePr/>
                <a:graphic xmlns:a="http://schemas.openxmlformats.org/drawingml/2006/main">
                  <a:graphicData uri="http://schemas.microsoft.com/office/word/2010/wordprocessingShape">
                    <wps:wsp>
                      <wps:cNvSpPr/>
                      <wps:spPr>
                        <a:xfrm>
                          <a:off x="1921763" y="3077690"/>
                          <a:ext cx="6848475" cy="1404620"/>
                        </a:xfrm>
                        <a:prstGeom prst="rect">
                          <a:avLst/>
                        </a:prstGeom>
                        <a:solidFill>
                          <a:srgbClr val="FFFFFF"/>
                        </a:solidFill>
                        <a:ln>
                          <a:noFill/>
                        </a:ln>
                      </wps:spPr>
                      <wps:txbx>
                        <w:txbxContent>
                          <w:p w:rsidR="00335D09" w:rsidRDefault="00335D09">
                            <w:pPr>
                              <w:jc w:val="center"/>
                              <w:textDirection w:val="btLr"/>
                            </w:pPr>
                            <w:r>
                              <w:rPr>
                                <w:rFonts w:ascii="Calibri" w:eastAsia="Calibri" w:hAnsi="Calibri" w:cs="Calibri"/>
                                <w:b/>
                                <w:color w:val="000000"/>
                                <w:sz w:val="96"/>
                              </w:rPr>
                              <w:t>Annual Report 2017-2018</w:t>
                            </w:r>
                          </w:p>
                          <w:p w:rsidR="00335D09" w:rsidRDefault="00335D09">
                            <w:pPr>
                              <w:textDirection w:val="btLr"/>
                            </w:pPr>
                          </w:p>
                        </w:txbxContent>
                      </wps:txbx>
                      <wps:bodyPr spcFirstLastPara="1" wrap="square" lIns="91425" tIns="45700" rIns="91425" bIns="45700" anchor="t" anchorCtr="0"/>
                    </wps:wsp>
                  </a:graphicData>
                </a:graphic>
              </wp:anchor>
            </w:drawing>
          </mc:Choice>
          <mc:Fallback>
            <w:pict>
              <v:rect id="Rectangle 3" o:spid="_x0000_s1026" style="position:absolute;left:0;text-align:left;margin-left:9pt;margin-top:3.6pt;width:540pt;height:120.6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" stroked="f">
                <v:textbox inset="2.53958mm,1.2694mm,2.53958mm,1.2694mm">
                  <w:txbxContent>
                    <w:p w:rsidR="00335D09" w:rsidRDefault="00335D09">
                      <w:pPr>
                        <w:jc w:val="center"/>
                        <w:textDirection w:val="btLr"/>
                      </w:pPr>
                      <w:r>
                        <w:rPr>
                          <w:rFonts w:ascii="Calibri" w:eastAsia="Calibri" w:hAnsi="Calibri" w:cs="Calibri"/>
                          <w:b/>
                          <w:color w:val="000000"/>
                          <w:sz w:val="96"/>
                        </w:rPr>
                        <w:t>Annual Report 2017-2018</w:t>
                      </w:r>
                    </w:p>
                    <w:p w:rsidR="00335D09" w:rsidRDefault="00335D09">
                      <w:pPr>
                        <w:textDirection w:val="btLr"/>
                      </w:pPr>
                    </w:p>
                  </w:txbxContent>
                </v:textbox>
                <w10:wrap anchorx="margin"/>
              </v:rect>
            </w:pict>
          </mc:Fallback>
        </mc:AlternateContent>
      </w:r>
    </w:p>
    <w:p w:rsidR="007558F0" w:rsidRDefault="007558F0">
      <w:pPr>
        <w:tabs>
          <w:tab w:val="left" w:pos="2310"/>
        </w:tabs>
        <w:jc w:val="center"/>
        <w:rPr>
          <w:sz w:val="20"/>
          <w:szCs w:val="20"/>
        </w:rPr>
      </w:pPr>
    </w:p>
    <w:p w:rsidR="007558F0" w:rsidRDefault="007558F0">
      <w:pPr>
        <w:tabs>
          <w:tab w:val="left" w:pos="2310"/>
        </w:tabs>
        <w:jc w:val="center"/>
        <w:rPr>
          <w:sz w:val="20"/>
          <w:szCs w:val="20"/>
        </w:rPr>
      </w:pPr>
    </w:p>
    <w:p w:rsidR="007558F0" w:rsidRDefault="007558F0">
      <w:pPr>
        <w:tabs>
          <w:tab w:val="left" w:pos="2310"/>
        </w:tabs>
        <w:jc w:val="center"/>
        <w:rPr>
          <w:sz w:val="20"/>
          <w:szCs w:val="20"/>
        </w:rPr>
      </w:pPr>
    </w:p>
    <w:p w:rsidR="007558F0" w:rsidRDefault="007558F0">
      <w:pPr>
        <w:tabs>
          <w:tab w:val="left" w:pos="2310"/>
        </w:tabs>
        <w:jc w:val="center"/>
        <w:rPr>
          <w:sz w:val="20"/>
          <w:szCs w:val="20"/>
        </w:rPr>
      </w:pPr>
    </w:p>
    <w:p w:rsidR="007558F0" w:rsidRDefault="007558F0">
      <w:pPr>
        <w:tabs>
          <w:tab w:val="left" w:pos="2310"/>
        </w:tabs>
        <w:jc w:val="center"/>
        <w:rPr>
          <w:sz w:val="20"/>
          <w:szCs w:val="20"/>
        </w:rPr>
      </w:pPr>
    </w:p>
    <w:p w:rsidR="007558F0" w:rsidRDefault="007558F0">
      <w:pPr>
        <w:tabs>
          <w:tab w:val="left" w:pos="2310"/>
        </w:tabs>
        <w:jc w:val="center"/>
        <w:rPr>
          <w:sz w:val="20"/>
          <w:szCs w:val="20"/>
        </w:rPr>
      </w:pPr>
    </w:p>
    <w:p w:rsidR="007558F0" w:rsidRDefault="007558F0">
      <w:pPr>
        <w:tabs>
          <w:tab w:val="left" w:pos="2310"/>
        </w:tabs>
        <w:jc w:val="center"/>
        <w:rPr>
          <w:sz w:val="20"/>
          <w:szCs w:val="20"/>
        </w:rPr>
      </w:pPr>
    </w:p>
    <w:p w:rsidR="007558F0" w:rsidRDefault="007558F0">
      <w:pPr>
        <w:tabs>
          <w:tab w:val="left" w:pos="2310"/>
        </w:tabs>
        <w:jc w:val="center"/>
        <w:rPr>
          <w:sz w:val="20"/>
          <w:szCs w:val="20"/>
        </w:rPr>
      </w:pPr>
    </w:p>
    <w:p w:rsidR="007558F0" w:rsidRDefault="007558F0">
      <w:pPr>
        <w:tabs>
          <w:tab w:val="left" w:pos="2310"/>
        </w:tabs>
        <w:jc w:val="center"/>
        <w:rPr>
          <w:sz w:val="20"/>
          <w:szCs w:val="20"/>
        </w:rPr>
      </w:pPr>
    </w:p>
    <w:p w:rsidR="007558F0" w:rsidRDefault="007558F0">
      <w:pPr>
        <w:tabs>
          <w:tab w:val="left" w:pos="2310"/>
        </w:tabs>
        <w:jc w:val="center"/>
        <w:rPr>
          <w:rFonts w:ascii="Calibri" w:eastAsia="Calibri" w:hAnsi="Calibri" w:cs="Calibri"/>
          <w:color w:val="FFFFFF"/>
          <w:sz w:val="36"/>
          <w:szCs w:val="36"/>
        </w:rPr>
      </w:pPr>
    </w:p>
    <w:p w:rsidR="007558F0" w:rsidRDefault="007558F0">
      <w:pPr>
        <w:tabs>
          <w:tab w:val="left" w:pos="2310"/>
        </w:tabs>
        <w:jc w:val="center"/>
        <w:rPr>
          <w:rFonts w:ascii="Calibri" w:eastAsia="Calibri" w:hAnsi="Calibri" w:cs="Calibri"/>
          <w:color w:val="FFFFFF"/>
          <w:sz w:val="36"/>
          <w:szCs w:val="36"/>
        </w:rPr>
      </w:pPr>
    </w:p>
    <w:p w:rsidR="007558F0" w:rsidRDefault="007558F0">
      <w:pPr>
        <w:tabs>
          <w:tab w:val="left" w:pos="2310"/>
        </w:tabs>
        <w:jc w:val="center"/>
        <w:rPr>
          <w:rFonts w:ascii="Calibri" w:eastAsia="Calibri" w:hAnsi="Calibri" w:cs="Calibri"/>
          <w:color w:val="FFFFFF"/>
          <w:sz w:val="36"/>
          <w:szCs w:val="36"/>
        </w:rPr>
      </w:pPr>
    </w:p>
    <w:p w:rsidR="007558F0" w:rsidRDefault="007558F0">
      <w:pPr>
        <w:tabs>
          <w:tab w:val="left" w:pos="2310"/>
        </w:tabs>
        <w:rPr>
          <w:color w:val="0000FF"/>
          <w:sz w:val="20"/>
          <w:szCs w:val="20"/>
        </w:rPr>
      </w:pPr>
    </w:p>
    <w:p w:rsidR="007558F0" w:rsidRDefault="007558F0">
      <w:pPr>
        <w:tabs>
          <w:tab w:val="left" w:pos="2310"/>
        </w:tabs>
        <w:jc w:val="center"/>
        <w:rPr>
          <w:color w:val="0000FF"/>
          <w:sz w:val="20"/>
          <w:szCs w:val="20"/>
        </w:rPr>
      </w:pPr>
    </w:p>
    <w:p w:rsidR="007558F0" w:rsidRDefault="007558F0">
      <w:pPr>
        <w:tabs>
          <w:tab w:val="left" w:pos="2310"/>
        </w:tabs>
        <w:jc w:val="center"/>
        <w:rPr>
          <w:color w:val="0000FF"/>
          <w:sz w:val="20"/>
          <w:szCs w:val="20"/>
        </w:rPr>
      </w:pPr>
    </w:p>
    <w:p w:rsidR="007558F0" w:rsidRDefault="00506C59">
      <w:pPr>
        <w:tabs>
          <w:tab w:val="left" w:pos="2310"/>
        </w:tabs>
        <w:jc w:val="center"/>
        <w:rPr>
          <w:rFonts w:ascii="Calibri" w:eastAsia="Calibri" w:hAnsi="Calibri" w:cs="Calibri"/>
          <w:sz w:val="56"/>
          <w:szCs w:val="56"/>
        </w:rPr>
      </w:pPr>
      <w:r>
        <w:rPr>
          <w:rFonts w:ascii="Calibri" w:eastAsia="Calibri" w:hAnsi="Calibri" w:cs="Calibri"/>
          <w:b/>
          <w:sz w:val="56"/>
          <w:szCs w:val="56"/>
        </w:rPr>
        <w:lastRenderedPageBreak/>
        <w:t>Mission Statement</w:t>
      </w:r>
    </w:p>
    <w:p w:rsidR="007558F0" w:rsidRDefault="007558F0">
      <w:pPr>
        <w:tabs>
          <w:tab w:val="left" w:pos="2310"/>
        </w:tabs>
        <w:rPr>
          <w:rFonts w:ascii="Calibri" w:eastAsia="Calibri" w:hAnsi="Calibri" w:cs="Calibri"/>
          <w:sz w:val="40"/>
          <w:szCs w:val="40"/>
        </w:rPr>
      </w:pPr>
    </w:p>
    <w:p w:rsidR="007558F0" w:rsidRDefault="00506C59">
      <w:pPr>
        <w:tabs>
          <w:tab w:val="left" w:pos="2310"/>
        </w:tabs>
        <w:jc w:val="center"/>
        <w:rPr>
          <w:rFonts w:ascii="Calibri" w:eastAsia="Calibri" w:hAnsi="Calibri" w:cs="Calibri"/>
          <w:sz w:val="40"/>
          <w:szCs w:val="40"/>
        </w:rPr>
      </w:pPr>
      <w:r>
        <w:rPr>
          <w:rFonts w:ascii="Calibri" w:eastAsia="Calibri" w:hAnsi="Calibri" w:cs="Calibri"/>
          <w:sz w:val="40"/>
          <w:szCs w:val="40"/>
        </w:rPr>
        <w:t>The Mission of the F.C.A.C. Head Start Program is:</w:t>
      </w:r>
      <w:r>
        <w:rPr>
          <w:noProof/>
        </w:rPr>
        <mc:AlternateContent>
          <mc:Choice Requires="wps">
            <w:drawing>
              <wp:anchor distT="0" distB="0" distL="114300" distR="114300" simplePos="0" relativeHeight="251661312" behindDoc="0" locked="0" layoutInCell="1" hidden="0" allowOverlap="1">
                <wp:simplePos x="0" y="0"/>
                <wp:positionH relativeFrom="margin">
                  <wp:posOffset>685800</wp:posOffset>
                </wp:positionH>
                <wp:positionV relativeFrom="paragraph">
                  <wp:posOffset>241300</wp:posOffset>
                </wp:positionV>
                <wp:extent cx="5659821" cy="38100"/>
                <wp:effectExtent l="0" t="0" r="0" b="0"/>
                <wp:wrapNone/>
                <wp:docPr id="9" name="Straight Arrow Connector 9"/>
                <wp:cNvGraphicFramePr/>
                <a:graphic xmlns:a="http://schemas.openxmlformats.org/drawingml/2006/main">
                  <a:graphicData uri="http://schemas.microsoft.com/office/word/2010/wordprocessingShape">
                    <wps:wsp>
                      <wps:cNvCnPr/>
                      <wps:spPr>
                        <a:xfrm>
                          <a:off x="2516090" y="3780000"/>
                          <a:ext cx="5659821"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w15="http://schemas.microsoft.com/office/word/2012/wordml">
            <w:pict>
              <v:shapetype w14:anchorId="62B3E502" id="_x0000_t32" coordsize="21600,21600" o:spt="32" o:oned="t" path="m,l21600,21600e" filled="f">
                <v:path arrowok="t" fillok="f" o:connecttype="none"/>
                <o:lock v:ext="edit" shapetype="t"/>
              </v:shapetype>
              <v:shape id="Straight Arrow Connector 9" o:spid="_x0000_s1026" type="#_x0000_t32" style="position:absolute;margin-left:54pt;margin-top:19pt;width:445.65pt;height:3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" strokeweight="3pt">
                <v:stroke linestyle="thinThin"/>
                <w10:wrap anchorx="margin"/>
              </v:shape>
            </w:pict>
          </mc:Fallback>
        </mc:AlternateContent>
      </w:r>
    </w:p>
    <w:p w:rsidR="007558F0" w:rsidRDefault="007558F0">
      <w:pPr>
        <w:tabs>
          <w:tab w:val="left" w:pos="2310"/>
        </w:tabs>
        <w:jc w:val="center"/>
        <w:rPr>
          <w:rFonts w:ascii="Calibri" w:eastAsia="Calibri" w:hAnsi="Calibri" w:cs="Calibri"/>
          <w:sz w:val="32"/>
          <w:szCs w:val="32"/>
        </w:rPr>
      </w:pPr>
    </w:p>
    <w:p w:rsidR="007558F0" w:rsidRDefault="00506C59">
      <w:pPr>
        <w:tabs>
          <w:tab w:val="left" w:pos="2310"/>
        </w:tabs>
        <w:jc w:val="center"/>
        <w:rPr>
          <w:rFonts w:ascii="Calibri" w:eastAsia="Calibri" w:hAnsi="Calibri" w:cs="Calibri"/>
          <w:sz w:val="32"/>
          <w:szCs w:val="32"/>
        </w:rPr>
      </w:pPr>
      <w:r>
        <w:rPr>
          <w:rFonts w:ascii="Calibri" w:eastAsia="Calibri" w:hAnsi="Calibri" w:cs="Calibri"/>
          <w:sz w:val="32"/>
          <w:szCs w:val="32"/>
        </w:rPr>
        <w:t>“To provide a quality and comprehensive</w:t>
      </w:r>
    </w:p>
    <w:p w:rsidR="007558F0" w:rsidRDefault="00506C59">
      <w:pPr>
        <w:tabs>
          <w:tab w:val="left" w:pos="2310"/>
        </w:tabs>
        <w:jc w:val="center"/>
        <w:rPr>
          <w:rFonts w:ascii="Calibri" w:eastAsia="Calibri" w:hAnsi="Calibri" w:cs="Calibri"/>
          <w:sz w:val="32"/>
          <w:szCs w:val="32"/>
        </w:rPr>
      </w:pPr>
      <w:r>
        <w:rPr>
          <w:rFonts w:ascii="Calibri" w:eastAsia="Calibri" w:hAnsi="Calibri" w:cs="Calibri"/>
          <w:sz w:val="32"/>
          <w:szCs w:val="32"/>
        </w:rPr>
        <w:t xml:space="preserve"> Head Start program for the </w:t>
      </w:r>
    </w:p>
    <w:p w:rsidR="007558F0" w:rsidRDefault="00506C59">
      <w:pPr>
        <w:tabs>
          <w:tab w:val="left" w:pos="2310"/>
        </w:tabs>
        <w:jc w:val="center"/>
        <w:rPr>
          <w:rFonts w:ascii="Calibri" w:eastAsia="Calibri" w:hAnsi="Calibri" w:cs="Calibri"/>
          <w:sz w:val="32"/>
          <w:szCs w:val="32"/>
        </w:rPr>
      </w:pPr>
      <w:r>
        <w:rPr>
          <w:rFonts w:ascii="Calibri" w:eastAsia="Calibri" w:hAnsi="Calibri" w:cs="Calibri"/>
          <w:sz w:val="32"/>
          <w:szCs w:val="32"/>
        </w:rPr>
        <w:t>children and families that we serve.”</w:t>
      </w:r>
    </w:p>
    <w:p w:rsidR="007558F0" w:rsidRDefault="007558F0">
      <w:pPr>
        <w:tabs>
          <w:tab w:val="left" w:pos="2310"/>
        </w:tabs>
        <w:jc w:val="center"/>
        <w:rPr>
          <w:rFonts w:ascii="Calibri" w:eastAsia="Calibri" w:hAnsi="Calibri" w:cs="Calibri"/>
          <w:sz w:val="32"/>
          <w:szCs w:val="32"/>
        </w:rPr>
      </w:pPr>
    </w:p>
    <w:p w:rsidR="007558F0" w:rsidRDefault="00506C59">
      <w:pPr>
        <w:tabs>
          <w:tab w:val="left" w:pos="2310"/>
        </w:tabs>
        <w:jc w:val="center"/>
        <w:rPr>
          <w:rFonts w:ascii="Calibri" w:eastAsia="Calibri" w:hAnsi="Calibri" w:cs="Calibri"/>
          <w:sz w:val="32"/>
          <w:szCs w:val="32"/>
        </w:rPr>
      </w:pPr>
      <w:r>
        <w:rPr>
          <w:rFonts w:ascii="Calibri" w:eastAsia="Calibri" w:hAnsi="Calibri" w:cs="Calibri"/>
          <w:sz w:val="32"/>
          <w:szCs w:val="32"/>
        </w:rPr>
        <w:t>Incorporating other services directed toward promoting total family self-sufficiency, encouraging parents to take an active role in the education of their children and transitioning the children into the school system by mobilizing all available resources through community awareness, involvement, and support.</w:t>
      </w:r>
    </w:p>
    <w:p w:rsidR="007558F0" w:rsidRDefault="007558F0">
      <w:pPr>
        <w:tabs>
          <w:tab w:val="left" w:pos="2310"/>
        </w:tabs>
        <w:rPr>
          <w:rFonts w:ascii="Calibri" w:eastAsia="Calibri" w:hAnsi="Calibri" w:cs="Calibri"/>
          <w:b/>
          <w:sz w:val="28"/>
          <w:szCs w:val="28"/>
        </w:rPr>
      </w:pPr>
    </w:p>
    <w:p w:rsidR="007558F0" w:rsidRDefault="00506C59">
      <w:pPr>
        <w:tabs>
          <w:tab w:val="left" w:pos="2310"/>
        </w:tabs>
        <w:jc w:val="center"/>
        <w:rPr>
          <w:rFonts w:ascii="Calibri" w:eastAsia="Calibri" w:hAnsi="Calibri" w:cs="Calibri"/>
          <w:b/>
          <w:sz w:val="28"/>
          <w:szCs w:val="28"/>
        </w:rPr>
      </w:pPr>
      <w:r>
        <w:rPr>
          <w:rFonts w:ascii="Calibri" w:eastAsia="Calibri" w:hAnsi="Calibri" w:cs="Calibri"/>
          <w:b/>
          <w:sz w:val="28"/>
          <w:szCs w:val="28"/>
        </w:rPr>
        <w:t>BOARD OF DIRECTORS AND POLICY COUNCIL</w:t>
      </w:r>
    </w:p>
    <w:p w:rsidR="007558F0" w:rsidRDefault="007558F0">
      <w:pPr>
        <w:tabs>
          <w:tab w:val="left" w:pos="2310"/>
        </w:tabs>
        <w:rPr>
          <w:rFonts w:ascii="Calibri" w:eastAsia="Calibri" w:hAnsi="Calibri" w:cs="Calibri"/>
          <w:b/>
          <w:sz w:val="48"/>
          <w:szCs w:val="48"/>
        </w:rPr>
      </w:pPr>
    </w:p>
    <w:p w:rsidR="007558F0" w:rsidRDefault="00506C59">
      <w:pPr>
        <w:tabs>
          <w:tab w:val="left" w:pos="2310"/>
        </w:tabs>
        <w:jc w:val="center"/>
        <w:rPr>
          <w:rFonts w:ascii="Calibri" w:eastAsia="Calibri" w:hAnsi="Calibri" w:cs="Calibri"/>
          <w:b/>
          <w:sz w:val="48"/>
          <w:szCs w:val="48"/>
        </w:rPr>
      </w:pPr>
      <w:r>
        <w:rPr>
          <w:noProof/>
        </w:rPr>
        <mc:AlternateContent>
          <mc:Choice Requires="wps">
            <w:drawing>
              <wp:anchor distT="45720" distB="45720" distL="114300" distR="114300" simplePos="0" relativeHeight="251662336" behindDoc="1" locked="0" layoutInCell="1" hidden="0" allowOverlap="1">
                <wp:simplePos x="0" y="0"/>
                <wp:positionH relativeFrom="margin">
                  <wp:posOffset>533400</wp:posOffset>
                </wp:positionH>
                <wp:positionV relativeFrom="paragraph">
                  <wp:posOffset>45720</wp:posOffset>
                </wp:positionV>
                <wp:extent cx="2886075" cy="3762375"/>
                <wp:effectExtent l="0" t="0" r="0" b="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3907725" y="1903575"/>
                          <a:ext cx="2876550" cy="3752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35D09" w:rsidRDefault="00335D09">
                            <w:pPr>
                              <w:jc w:val="center"/>
                              <w:textDirection w:val="btLr"/>
                            </w:pPr>
                            <w:r>
                              <w:rPr>
                                <w:rFonts w:ascii="Calibri" w:eastAsia="Calibri" w:hAnsi="Calibri" w:cs="Calibri"/>
                                <w:color w:val="000000"/>
                                <w:sz w:val="28"/>
                                <w:u w:val="single"/>
                              </w:rPr>
                              <w:t>Board of Directors</w:t>
                            </w:r>
                          </w:p>
                          <w:p w:rsidR="00335D09" w:rsidRDefault="00335D09">
                            <w:pPr>
                              <w:jc w:val="center"/>
                              <w:textDirection w:val="btLr"/>
                            </w:pPr>
                          </w:p>
                          <w:p w:rsidR="00335D09" w:rsidRDefault="00335D09">
                            <w:pPr>
                              <w:spacing w:after="120" w:line="275" w:lineRule="auto"/>
                              <w:jc w:val="center"/>
                              <w:textDirection w:val="btLr"/>
                            </w:pPr>
                            <w:r>
                              <w:rPr>
                                <w:rFonts w:ascii="Calibri" w:eastAsia="Calibri" w:hAnsi="Calibri" w:cs="Calibri"/>
                                <w:color w:val="000000"/>
                              </w:rPr>
                              <w:t>Janice McNulty- President</w:t>
                            </w:r>
                          </w:p>
                          <w:p w:rsidR="00335D09" w:rsidRDefault="00335D09">
                            <w:pPr>
                              <w:spacing w:after="120" w:line="275" w:lineRule="auto"/>
                              <w:jc w:val="center"/>
                              <w:textDirection w:val="btLr"/>
                            </w:pPr>
                            <w:r>
                              <w:rPr>
                                <w:rFonts w:ascii="Calibri" w:eastAsia="Calibri" w:hAnsi="Calibri" w:cs="Calibri"/>
                                <w:color w:val="000000"/>
                              </w:rPr>
                              <w:t>John Harrison- Vice President</w:t>
                            </w:r>
                          </w:p>
                          <w:p w:rsidR="00335D09" w:rsidRDefault="00335D09">
                            <w:pPr>
                              <w:spacing w:after="120" w:line="275" w:lineRule="auto"/>
                              <w:jc w:val="center"/>
                              <w:textDirection w:val="btLr"/>
                            </w:pPr>
                            <w:r>
                              <w:rPr>
                                <w:rFonts w:ascii="Calibri" w:eastAsia="Calibri" w:hAnsi="Calibri" w:cs="Calibri"/>
                                <w:color w:val="000000"/>
                              </w:rPr>
                              <w:t xml:space="preserve">Catherine Boyce- Secretary, </w:t>
                            </w:r>
                          </w:p>
                          <w:p w:rsidR="00335D09" w:rsidRDefault="00335D09">
                            <w:pPr>
                              <w:spacing w:after="120" w:line="275" w:lineRule="auto"/>
                              <w:jc w:val="center"/>
                              <w:textDirection w:val="btLr"/>
                            </w:pPr>
                            <w:r>
                              <w:rPr>
                                <w:rFonts w:ascii="Calibri" w:eastAsia="Calibri" w:hAnsi="Calibri" w:cs="Calibri"/>
                                <w:color w:val="000000"/>
                              </w:rPr>
                              <w:t>ECH Education</w:t>
                            </w:r>
                          </w:p>
                          <w:p w:rsidR="00335D09" w:rsidRDefault="00335D09">
                            <w:pPr>
                              <w:spacing w:after="120" w:line="275" w:lineRule="auto"/>
                              <w:jc w:val="center"/>
                              <w:textDirection w:val="btLr"/>
                            </w:pPr>
                            <w:r>
                              <w:rPr>
                                <w:rFonts w:ascii="Calibri" w:eastAsia="Calibri" w:hAnsi="Calibri" w:cs="Calibri"/>
                                <w:color w:val="000000"/>
                              </w:rPr>
                              <w:t>Christy Minor- Treasurer, Fiscal</w:t>
                            </w:r>
                          </w:p>
                          <w:p w:rsidR="00335D09" w:rsidRDefault="00335D09">
                            <w:pPr>
                              <w:spacing w:after="120" w:line="275" w:lineRule="auto"/>
                              <w:jc w:val="center"/>
                              <w:textDirection w:val="btLr"/>
                            </w:pPr>
                            <w:r>
                              <w:rPr>
                                <w:rFonts w:ascii="Calibri" w:eastAsia="Calibri" w:hAnsi="Calibri" w:cs="Calibri"/>
                                <w:color w:val="000000"/>
                              </w:rPr>
                              <w:t>Ann Calloway- Lawyer</w:t>
                            </w:r>
                          </w:p>
                          <w:p w:rsidR="00335D09" w:rsidRDefault="00335D09" w:rsidP="00335D09">
                            <w:pPr>
                              <w:spacing w:after="120" w:line="275" w:lineRule="auto"/>
                              <w:jc w:val="center"/>
                              <w:textDirection w:val="btLr"/>
                            </w:pPr>
                            <w:r>
                              <w:rPr>
                                <w:rFonts w:ascii="Calibri" w:eastAsia="Calibri" w:hAnsi="Calibri" w:cs="Calibri"/>
                                <w:color w:val="000000"/>
                              </w:rPr>
                              <w:t>Roger Sites- Member</w:t>
                            </w:r>
                          </w:p>
                          <w:p w:rsidR="00335D09" w:rsidRDefault="00335D09">
                            <w:pPr>
                              <w:spacing w:after="120" w:line="275" w:lineRule="auto"/>
                              <w:jc w:val="center"/>
                              <w:textDirection w:val="btLr"/>
                            </w:pPr>
                            <w:r>
                              <w:rPr>
                                <w:rFonts w:ascii="Calibri" w:eastAsia="Calibri" w:hAnsi="Calibri" w:cs="Calibri"/>
                                <w:color w:val="000000"/>
                              </w:rPr>
                              <w:t>David Lee-Member</w:t>
                            </w:r>
                          </w:p>
                          <w:p w:rsidR="00335D09" w:rsidRDefault="00335D09">
                            <w:pPr>
                              <w:spacing w:after="120" w:line="275" w:lineRule="auto"/>
                              <w:jc w:val="center"/>
                              <w:textDirection w:val="btLr"/>
                            </w:pPr>
                            <w:r>
                              <w:rPr>
                                <w:rFonts w:ascii="Calibri" w:eastAsia="Calibri" w:hAnsi="Calibri" w:cs="Calibri"/>
                                <w:color w:val="000000"/>
                              </w:rPr>
                              <w:t>Steve Payne-Member</w:t>
                            </w:r>
                          </w:p>
                          <w:p w:rsidR="00335D09" w:rsidRDefault="00335D09">
                            <w:pPr>
                              <w:spacing w:after="120" w:line="285" w:lineRule="auto"/>
                              <w:textDirection w:val="btLr"/>
                            </w:pPr>
                            <w:r>
                              <w:rPr>
                                <w:rFonts w:ascii="Calibri" w:eastAsia="Calibri" w:hAnsi="Calibri" w:cs="Calibri"/>
                                <w:color w:val="000000"/>
                                <w:sz w:val="20"/>
                              </w:rPr>
                              <w:t> </w:t>
                            </w:r>
                          </w:p>
                          <w:p w:rsidR="00335D09" w:rsidRDefault="00335D09">
                            <w:pPr>
                              <w:jc w:val="center"/>
                              <w:textDirection w:val="btLr"/>
                            </w:pPr>
                          </w:p>
                        </w:txbxContent>
                      </wps:txbx>
                      <wps:bodyPr spcFirstLastPara="1" wrap="square" lIns="91425" tIns="45700" rIns="91425" bIns="45700" anchor="t" anchorCtr="0"/>
                    </wps:wsp>
                  </a:graphicData>
                </a:graphic>
              </wp:anchor>
            </w:drawing>
          </mc:Choice>
          <mc:Fallback>
            <w:pict>
              <v:rect id="Rectangle 10" o:spid="_x0000_s1027" style="position:absolute;left:0;text-align:left;margin-left:42pt;margin-top:3.6pt;width:227.25pt;height:296.2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">
                <v:stroke startarrowwidth="narrow" startarrowlength="short" endarrowwidth="narrow" endarrowlength="short"/>
                <v:textbox inset="2.53958mm,1.2694mm,2.53958mm,1.2694mm">
                  <w:txbxContent>
                    <w:p w:rsidR="00335D09" w:rsidRDefault="00335D09">
                      <w:pPr>
                        <w:jc w:val="center"/>
                        <w:textDirection w:val="btLr"/>
                      </w:pPr>
                      <w:r>
                        <w:rPr>
                          <w:rFonts w:ascii="Calibri" w:eastAsia="Calibri" w:hAnsi="Calibri" w:cs="Calibri"/>
                          <w:color w:val="000000"/>
                          <w:sz w:val="28"/>
                          <w:u w:val="single"/>
                        </w:rPr>
                        <w:t>Board of Directors</w:t>
                      </w:r>
                    </w:p>
                    <w:p w:rsidR="00335D09" w:rsidRDefault="00335D09">
                      <w:pPr>
                        <w:jc w:val="center"/>
                        <w:textDirection w:val="btLr"/>
                      </w:pPr>
                    </w:p>
                    <w:p w:rsidR="00335D09" w:rsidRDefault="00335D09">
                      <w:pPr>
                        <w:spacing w:after="120" w:line="275" w:lineRule="auto"/>
                        <w:jc w:val="center"/>
                        <w:textDirection w:val="btLr"/>
                      </w:pPr>
                      <w:r>
                        <w:rPr>
                          <w:rFonts w:ascii="Calibri" w:eastAsia="Calibri" w:hAnsi="Calibri" w:cs="Calibri"/>
                          <w:color w:val="000000"/>
                        </w:rPr>
                        <w:t>Janice McNulty- President</w:t>
                      </w:r>
                    </w:p>
                    <w:p w:rsidR="00335D09" w:rsidRDefault="00335D09">
                      <w:pPr>
                        <w:spacing w:after="120" w:line="275" w:lineRule="auto"/>
                        <w:jc w:val="center"/>
                        <w:textDirection w:val="btLr"/>
                      </w:pPr>
                      <w:r>
                        <w:rPr>
                          <w:rFonts w:ascii="Calibri" w:eastAsia="Calibri" w:hAnsi="Calibri" w:cs="Calibri"/>
                          <w:color w:val="000000"/>
                        </w:rPr>
                        <w:t>John Harrison- Vice President</w:t>
                      </w:r>
                    </w:p>
                    <w:p w:rsidR="00335D09" w:rsidRDefault="00335D09">
                      <w:pPr>
                        <w:spacing w:after="120" w:line="275" w:lineRule="auto"/>
                        <w:jc w:val="center"/>
                        <w:textDirection w:val="btLr"/>
                      </w:pPr>
                      <w:r>
                        <w:rPr>
                          <w:rFonts w:ascii="Calibri" w:eastAsia="Calibri" w:hAnsi="Calibri" w:cs="Calibri"/>
                          <w:color w:val="000000"/>
                        </w:rPr>
                        <w:t xml:space="preserve">Catherine Boyce- Secretary, </w:t>
                      </w:r>
                    </w:p>
                    <w:p w:rsidR="00335D09" w:rsidRDefault="00335D09">
                      <w:pPr>
                        <w:spacing w:after="120" w:line="275" w:lineRule="auto"/>
                        <w:jc w:val="center"/>
                        <w:textDirection w:val="btLr"/>
                      </w:pPr>
                      <w:r>
                        <w:rPr>
                          <w:rFonts w:ascii="Calibri" w:eastAsia="Calibri" w:hAnsi="Calibri" w:cs="Calibri"/>
                          <w:color w:val="000000"/>
                        </w:rPr>
                        <w:t>ECH Education</w:t>
                      </w:r>
                    </w:p>
                    <w:p w:rsidR="00335D09" w:rsidRDefault="00335D09">
                      <w:pPr>
                        <w:spacing w:after="120" w:line="275" w:lineRule="auto"/>
                        <w:jc w:val="center"/>
                        <w:textDirection w:val="btLr"/>
                      </w:pPr>
                      <w:r>
                        <w:rPr>
                          <w:rFonts w:ascii="Calibri" w:eastAsia="Calibri" w:hAnsi="Calibri" w:cs="Calibri"/>
                          <w:color w:val="000000"/>
                        </w:rPr>
                        <w:t>Christy Minor- Treasurer, Fiscal</w:t>
                      </w:r>
                    </w:p>
                    <w:p w:rsidR="00335D09" w:rsidRDefault="00335D09">
                      <w:pPr>
                        <w:spacing w:after="120" w:line="275" w:lineRule="auto"/>
                        <w:jc w:val="center"/>
                        <w:textDirection w:val="btLr"/>
                      </w:pPr>
                      <w:r>
                        <w:rPr>
                          <w:rFonts w:ascii="Calibri" w:eastAsia="Calibri" w:hAnsi="Calibri" w:cs="Calibri"/>
                          <w:color w:val="000000"/>
                        </w:rPr>
                        <w:t>Ann Calloway- Lawyer</w:t>
                      </w:r>
                    </w:p>
                    <w:p w:rsidR="00335D09" w:rsidRDefault="00335D09" w:rsidP="00335D09">
                      <w:pPr>
                        <w:spacing w:after="120" w:line="275" w:lineRule="auto"/>
                        <w:jc w:val="center"/>
                        <w:textDirection w:val="btLr"/>
                      </w:pPr>
                      <w:r>
                        <w:rPr>
                          <w:rFonts w:ascii="Calibri" w:eastAsia="Calibri" w:hAnsi="Calibri" w:cs="Calibri"/>
                          <w:color w:val="000000"/>
                        </w:rPr>
                        <w:t>Roger Sites- Member</w:t>
                      </w:r>
                    </w:p>
                    <w:p w:rsidR="00335D09" w:rsidRDefault="00335D09">
                      <w:pPr>
                        <w:spacing w:after="120" w:line="275" w:lineRule="auto"/>
                        <w:jc w:val="center"/>
                        <w:textDirection w:val="btLr"/>
                      </w:pPr>
                      <w:r>
                        <w:rPr>
                          <w:rFonts w:ascii="Calibri" w:eastAsia="Calibri" w:hAnsi="Calibri" w:cs="Calibri"/>
                          <w:color w:val="000000"/>
                        </w:rPr>
                        <w:t>David Lee-Member</w:t>
                      </w:r>
                    </w:p>
                    <w:p w:rsidR="00335D09" w:rsidRDefault="00335D09">
                      <w:pPr>
                        <w:spacing w:after="120" w:line="275" w:lineRule="auto"/>
                        <w:jc w:val="center"/>
                        <w:textDirection w:val="btLr"/>
                      </w:pPr>
                      <w:r>
                        <w:rPr>
                          <w:rFonts w:ascii="Calibri" w:eastAsia="Calibri" w:hAnsi="Calibri" w:cs="Calibri"/>
                          <w:color w:val="000000"/>
                        </w:rPr>
                        <w:t>Steve Payne-Member</w:t>
                      </w:r>
                    </w:p>
                    <w:p w:rsidR="00335D09" w:rsidRDefault="00335D09">
                      <w:pPr>
                        <w:spacing w:after="120" w:line="285" w:lineRule="auto"/>
                        <w:textDirection w:val="btLr"/>
                      </w:pPr>
                      <w:r>
                        <w:rPr>
                          <w:rFonts w:ascii="Calibri" w:eastAsia="Calibri" w:hAnsi="Calibri" w:cs="Calibri"/>
                          <w:color w:val="000000"/>
                          <w:sz w:val="20"/>
                        </w:rPr>
                        <w:t> </w:t>
                      </w:r>
                    </w:p>
                    <w:p w:rsidR="00335D09" w:rsidRDefault="00335D09">
                      <w:pPr>
                        <w:jc w:val="center"/>
                        <w:textDirection w:val="btLr"/>
                      </w:pPr>
                    </w:p>
                  </w:txbxContent>
                </v:textbox>
                <w10:wrap type="square" anchorx="margin"/>
              </v:rect>
            </w:pict>
          </mc:Fallback>
        </mc:AlternateContent>
      </w:r>
      <w:r>
        <w:rPr>
          <w:noProof/>
        </w:rPr>
        <mc:AlternateContent>
          <mc:Choice Requires="wps">
            <w:drawing>
              <wp:anchor distT="45720" distB="45720" distL="114300" distR="114300" simplePos="0" relativeHeight="251663360" behindDoc="1" locked="0" layoutInCell="1" hidden="0" allowOverlap="1">
                <wp:simplePos x="0" y="0"/>
                <wp:positionH relativeFrom="margin">
                  <wp:posOffset>3860800</wp:posOffset>
                </wp:positionH>
                <wp:positionV relativeFrom="paragraph">
                  <wp:posOffset>45720</wp:posOffset>
                </wp:positionV>
                <wp:extent cx="2867025" cy="37433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917250" y="1913100"/>
                          <a:ext cx="2857500" cy="3733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35D09" w:rsidRDefault="00335D09">
                            <w:pPr>
                              <w:jc w:val="center"/>
                              <w:textDirection w:val="btLr"/>
                            </w:pPr>
                            <w:r>
                              <w:rPr>
                                <w:rFonts w:ascii="Calibri" w:eastAsia="Calibri" w:hAnsi="Calibri" w:cs="Calibri"/>
                                <w:color w:val="000000"/>
                                <w:sz w:val="28"/>
                                <w:u w:val="single"/>
                              </w:rPr>
                              <w:t>Policy Council Officers</w:t>
                            </w:r>
                          </w:p>
                          <w:p w:rsidR="00335D09" w:rsidRDefault="00335D09">
                            <w:pPr>
                              <w:spacing w:line="275" w:lineRule="auto"/>
                              <w:textDirection w:val="btLr"/>
                            </w:pPr>
                          </w:p>
                          <w:p w:rsidR="00335D09" w:rsidRDefault="00335D09">
                            <w:pPr>
                              <w:spacing w:line="360" w:lineRule="auto"/>
                              <w:textDirection w:val="btLr"/>
                            </w:pPr>
                            <w:r>
                              <w:rPr>
                                <w:rFonts w:ascii="Calibri" w:eastAsia="Calibri" w:hAnsi="Calibri" w:cs="Calibri"/>
                                <w:color w:val="000000"/>
                              </w:rPr>
                              <w:t>Amanda Escamilla-President</w:t>
                            </w:r>
                          </w:p>
                          <w:p w:rsidR="00335D09" w:rsidRDefault="00335D09">
                            <w:pPr>
                              <w:spacing w:line="360" w:lineRule="auto"/>
                              <w:textDirection w:val="btLr"/>
                            </w:pPr>
                            <w:r>
                              <w:rPr>
                                <w:rFonts w:ascii="Calibri" w:eastAsia="Calibri" w:hAnsi="Calibri" w:cs="Calibri"/>
                                <w:color w:val="000000"/>
                              </w:rPr>
                              <w:t>Cheryl Walker-Vice President</w:t>
                            </w:r>
                          </w:p>
                          <w:p w:rsidR="00335D09" w:rsidRDefault="00335D09">
                            <w:pPr>
                              <w:spacing w:line="360" w:lineRule="auto"/>
                              <w:textDirection w:val="btLr"/>
                              <w:rPr>
                                <w:rFonts w:ascii="Calibri" w:eastAsia="Calibri" w:hAnsi="Calibri" w:cs="Calibri"/>
                                <w:color w:val="000000"/>
                              </w:rPr>
                            </w:pPr>
                            <w:r>
                              <w:rPr>
                                <w:rFonts w:ascii="Calibri" w:eastAsia="Calibri" w:hAnsi="Calibri" w:cs="Calibri"/>
                                <w:color w:val="000000"/>
                              </w:rPr>
                              <w:t>Tacarra Crawford– Secretary</w:t>
                            </w:r>
                          </w:p>
                          <w:p w:rsidR="00335D09" w:rsidRDefault="00335D09">
                            <w:pPr>
                              <w:spacing w:line="360" w:lineRule="auto"/>
                              <w:textDirection w:val="btLr"/>
                            </w:pPr>
                            <w:r>
                              <w:rPr>
                                <w:rFonts w:ascii="Calibri" w:eastAsia="Calibri" w:hAnsi="Calibri" w:cs="Calibri"/>
                                <w:color w:val="000000"/>
                              </w:rPr>
                              <w:t>Ashley Jennings-Assistant Secretary</w:t>
                            </w:r>
                          </w:p>
                          <w:p w:rsidR="00335D09" w:rsidRDefault="00335D09">
                            <w:pPr>
                              <w:spacing w:line="360" w:lineRule="auto"/>
                              <w:textDirection w:val="btLr"/>
                            </w:pPr>
                            <w:r>
                              <w:rPr>
                                <w:rFonts w:ascii="Calibri" w:eastAsia="Calibri" w:hAnsi="Calibri" w:cs="Calibri"/>
                                <w:color w:val="000000"/>
                              </w:rPr>
                              <w:t>Tamara Brooks-Treasurer</w:t>
                            </w:r>
                          </w:p>
                          <w:p w:rsidR="00335D09" w:rsidRDefault="00335D09">
                            <w:pPr>
                              <w:spacing w:line="285" w:lineRule="auto"/>
                              <w:textDirection w:val="btLr"/>
                            </w:pPr>
                            <w:r>
                              <w:rPr>
                                <w:rFonts w:ascii="Calibri" w:eastAsia="Calibri" w:hAnsi="Calibri" w:cs="Calibri"/>
                                <w:color w:val="000000"/>
                              </w:rPr>
                              <w:t>Representative to the Board of Directors– Melise Garofalo</w:t>
                            </w:r>
                          </w:p>
                          <w:p w:rsidR="00335D09" w:rsidRDefault="00335D09">
                            <w:pPr>
                              <w:spacing w:after="120" w:line="285" w:lineRule="auto"/>
                              <w:textDirection w:val="btLr"/>
                            </w:pPr>
                            <w:r>
                              <w:rPr>
                                <w:rFonts w:ascii="Calibri" w:eastAsia="Calibri" w:hAnsi="Calibri" w:cs="Calibri"/>
                                <w:color w:val="000000"/>
                                <w:sz w:val="20"/>
                              </w:rPr>
                              <w:t> </w:t>
                            </w:r>
                          </w:p>
                          <w:p w:rsidR="00335D09" w:rsidRDefault="00335D09">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id="Rectangle 2" o:spid="_x0000_s1028" style="position:absolute;left:0;text-align:left;margin-left:304pt;margin-top:3.6pt;width:225.75pt;height:294.7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">
                <v:stroke startarrowwidth="narrow" startarrowlength="short" endarrowwidth="narrow" endarrowlength="short"/>
                <v:textbox inset="2.53958mm,1.2694mm,2.53958mm,1.2694mm">
                  <w:txbxContent>
                    <w:p w:rsidR="00335D09" w:rsidRDefault="00335D09">
                      <w:pPr>
                        <w:jc w:val="center"/>
                        <w:textDirection w:val="btLr"/>
                      </w:pPr>
                      <w:r>
                        <w:rPr>
                          <w:rFonts w:ascii="Calibri" w:eastAsia="Calibri" w:hAnsi="Calibri" w:cs="Calibri"/>
                          <w:color w:val="000000"/>
                          <w:sz w:val="28"/>
                          <w:u w:val="single"/>
                        </w:rPr>
                        <w:t>Policy Council Officers</w:t>
                      </w:r>
                    </w:p>
                    <w:p w:rsidR="00335D09" w:rsidRDefault="00335D09">
                      <w:pPr>
                        <w:spacing w:line="275" w:lineRule="auto"/>
                        <w:textDirection w:val="btLr"/>
                      </w:pPr>
                    </w:p>
                    <w:p w:rsidR="00335D09" w:rsidRDefault="00335D09">
                      <w:pPr>
                        <w:spacing w:line="360" w:lineRule="auto"/>
                        <w:textDirection w:val="btLr"/>
                      </w:pPr>
                      <w:r>
                        <w:rPr>
                          <w:rFonts w:ascii="Calibri" w:eastAsia="Calibri" w:hAnsi="Calibri" w:cs="Calibri"/>
                          <w:color w:val="000000"/>
                        </w:rPr>
                        <w:t>Amanda Escamilla-President</w:t>
                      </w:r>
                    </w:p>
                    <w:p w:rsidR="00335D09" w:rsidRDefault="00335D09">
                      <w:pPr>
                        <w:spacing w:line="360" w:lineRule="auto"/>
                        <w:textDirection w:val="btLr"/>
                      </w:pPr>
                      <w:r>
                        <w:rPr>
                          <w:rFonts w:ascii="Calibri" w:eastAsia="Calibri" w:hAnsi="Calibri" w:cs="Calibri"/>
                          <w:color w:val="000000"/>
                        </w:rPr>
                        <w:t>Cheryl Walker-Vice President</w:t>
                      </w:r>
                    </w:p>
                    <w:p w:rsidR="00335D09" w:rsidRDefault="00335D09">
                      <w:pPr>
                        <w:spacing w:line="360" w:lineRule="auto"/>
                        <w:textDirection w:val="btLr"/>
                        <w:rPr>
                          <w:rFonts w:ascii="Calibri" w:eastAsia="Calibri" w:hAnsi="Calibri" w:cs="Calibri"/>
                          <w:color w:val="000000"/>
                        </w:rPr>
                      </w:pPr>
                      <w:r>
                        <w:rPr>
                          <w:rFonts w:ascii="Calibri" w:eastAsia="Calibri" w:hAnsi="Calibri" w:cs="Calibri"/>
                          <w:color w:val="000000"/>
                        </w:rPr>
                        <w:t>Tacarra Crawford– Secretary</w:t>
                      </w:r>
                    </w:p>
                    <w:p w:rsidR="00335D09" w:rsidRDefault="00335D09">
                      <w:pPr>
                        <w:spacing w:line="360" w:lineRule="auto"/>
                        <w:textDirection w:val="btLr"/>
                      </w:pPr>
                      <w:r>
                        <w:rPr>
                          <w:rFonts w:ascii="Calibri" w:eastAsia="Calibri" w:hAnsi="Calibri" w:cs="Calibri"/>
                          <w:color w:val="000000"/>
                        </w:rPr>
                        <w:t>Ashley Jennings-Assistant Secretary</w:t>
                      </w:r>
                    </w:p>
                    <w:p w:rsidR="00335D09" w:rsidRDefault="00335D09">
                      <w:pPr>
                        <w:spacing w:line="360" w:lineRule="auto"/>
                        <w:textDirection w:val="btLr"/>
                      </w:pPr>
                      <w:r>
                        <w:rPr>
                          <w:rFonts w:ascii="Calibri" w:eastAsia="Calibri" w:hAnsi="Calibri" w:cs="Calibri"/>
                          <w:color w:val="000000"/>
                        </w:rPr>
                        <w:t>Tamara Brooks-Treasurer</w:t>
                      </w:r>
                    </w:p>
                    <w:p w:rsidR="00335D09" w:rsidRDefault="00335D09">
                      <w:pPr>
                        <w:spacing w:line="285" w:lineRule="auto"/>
                        <w:textDirection w:val="btLr"/>
                      </w:pPr>
                      <w:r>
                        <w:rPr>
                          <w:rFonts w:ascii="Calibri" w:eastAsia="Calibri" w:hAnsi="Calibri" w:cs="Calibri"/>
                          <w:color w:val="000000"/>
                        </w:rPr>
                        <w:t>Representative to the Board of Directors– Melise Garofalo</w:t>
                      </w:r>
                    </w:p>
                    <w:p w:rsidR="00335D09" w:rsidRDefault="00335D09">
                      <w:pPr>
                        <w:spacing w:after="120" w:line="285" w:lineRule="auto"/>
                        <w:textDirection w:val="btLr"/>
                      </w:pPr>
                      <w:r>
                        <w:rPr>
                          <w:rFonts w:ascii="Calibri" w:eastAsia="Calibri" w:hAnsi="Calibri" w:cs="Calibri"/>
                          <w:color w:val="000000"/>
                          <w:sz w:val="20"/>
                        </w:rPr>
                        <w:t> </w:t>
                      </w:r>
                    </w:p>
                    <w:p w:rsidR="00335D09" w:rsidRDefault="00335D09">
                      <w:pPr>
                        <w:spacing w:line="275" w:lineRule="auto"/>
                        <w:jc w:val="center"/>
                        <w:textDirection w:val="btLr"/>
                      </w:pPr>
                    </w:p>
                  </w:txbxContent>
                </v:textbox>
                <w10:wrap type="square" anchorx="margin"/>
              </v:rect>
            </w:pict>
          </mc:Fallback>
        </mc:AlternateContent>
      </w:r>
    </w:p>
    <w:p w:rsidR="007558F0" w:rsidRDefault="007558F0">
      <w:pPr>
        <w:tabs>
          <w:tab w:val="left" w:pos="2310"/>
        </w:tabs>
        <w:jc w:val="center"/>
        <w:rPr>
          <w:rFonts w:ascii="Calibri" w:eastAsia="Calibri" w:hAnsi="Calibri" w:cs="Calibri"/>
          <w:b/>
          <w:sz w:val="48"/>
          <w:szCs w:val="48"/>
        </w:rPr>
      </w:pPr>
    </w:p>
    <w:p w:rsidR="007558F0" w:rsidRDefault="007558F0">
      <w:pPr>
        <w:tabs>
          <w:tab w:val="left" w:pos="2310"/>
        </w:tabs>
        <w:jc w:val="center"/>
        <w:rPr>
          <w:rFonts w:ascii="Calibri" w:eastAsia="Calibri" w:hAnsi="Calibri" w:cs="Calibri"/>
          <w:b/>
          <w:sz w:val="48"/>
          <w:szCs w:val="48"/>
        </w:rPr>
      </w:pPr>
    </w:p>
    <w:p w:rsidR="007558F0" w:rsidRDefault="007558F0">
      <w:pPr>
        <w:tabs>
          <w:tab w:val="left" w:pos="2310"/>
        </w:tabs>
        <w:jc w:val="center"/>
        <w:rPr>
          <w:rFonts w:ascii="Calibri" w:eastAsia="Calibri" w:hAnsi="Calibri" w:cs="Calibri"/>
          <w:b/>
          <w:sz w:val="48"/>
          <w:szCs w:val="48"/>
        </w:rPr>
      </w:pPr>
    </w:p>
    <w:p w:rsidR="007558F0" w:rsidRDefault="007558F0">
      <w:pPr>
        <w:tabs>
          <w:tab w:val="left" w:pos="2310"/>
        </w:tabs>
        <w:jc w:val="center"/>
        <w:rPr>
          <w:rFonts w:ascii="Calibri" w:eastAsia="Calibri" w:hAnsi="Calibri" w:cs="Calibri"/>
          <w:b/>
          <w:sz w:val="48"/>
          <w:szCs w:val="48"/>
        </w:rPr>
      </w:pPr>
    </w:p>
    <w:p w:rsidR="007558F0" w:rsidRDefault="007558F0">
      <w:pPr>
        <w:tabs>
          <w:tab w:val="left" w:pos="2310"/>
        </w:tabs>
        <w:jc w:val="center"/>
        <w:rPr>
          <w:rFonts w:ascii="Calibri" w:eastAsia="Calibri" w:hAnsi="Calibri" w:cs="Calibri"/>
          <w:b/>
          <w:sz w:val="48"/>
          <w:szCs w:val="48"/>
        </w:rPr>
      </w:pPr>
    </w:p>
    <w:p w:rsidR="007558F0" w:rsidRDefault="007558F0">
      <w:pPr>
        <w:tabs>
          <w:tab w:val="left" w:pos="2310"/>
        </w:tabs>
        <w:jc w:val="center"/>
        <w:rPr>
          <w:rFonts w:ascii="Calibri" w:eastAsia="Calibri" w:hAnsi="Calibri" w:cs="Calibri"/>
          <w:b/>
          <w:sz w:val="48"/>
          <w:szCs w:val="48"/>
        </w:rPr>
      </w:pPr>
    </w:p>
    <w:p w:rsidR="007558F0" w:rsidRDefault="007558F0">
      <w:pPr>
        <w:tabs>
          <w:tab w:val="left" w:pos="2310"/>
        </w:tabs>
        <w:jc w:val="center"/>
        <w:rPr>
          <w:rFonts w:ascii="Calibri" w:eastAsia="Calibri" w:hAnsi="Calibri" w:cs="Calibri"/>
          <w:b/>
          <w:sz w:val="48"/>
          <w:szCs w:val="48"/>
        </w:rPr>
      </w:pPr>
    </w:p>
    <w:p w:rsidR="007558F0" w:rsidRDefault="007558F0">
      <w:pPr>
        <w:tabs>
          <w:tab w:val="left" w:pos="2310"/>
        </w:tabs>
        <w:jc w:val="center"/>
        <w:rPr>
          <w:rFonts w:ascii="Calibri" w:eastAsia="Calibri" w:hAnsi="Calibri" w:cs="Calibri"/>
          <w:b/>
          <w:sz w:val="48"/>
          <w:szCs w:val="48"/>
        </w:rPr>
      </w:pPr>
    </w:p>
    <w:p w:rsidR="007558F0" w:rsidRDefault="007558F0">
      <w:pPr>
        <w:tabs>
          <w:tab w:val="left" w:pos="2310"/>
        </w:tabs>
        <w:jc w:val="center"/>
        <w:rPr>
          <w:rFonts w:ascii="Calibri" w:eastAsia="Calibri" w:hAnsi="Calibri" w:cs="Calibri"/>
          <w:b/>
          <w:sz w:val="48"/>
          <w:szCs w:val="48"/>
        </w:rPr>
      </w:pPr>
    </w:p>
    <w:p w:rsidR="007558F0" w:rsidRDefault="007558F0">
      <w:pPr>
        <w:tabs>
          <w:tab w:val="left" w:pos="2310"/>
        </w:tabs>
        <w:rPr>
          <w:rFonts w:ascii="Calibri" w:eastAsia="Calibri" w:hAnsi="Calibri" w:cs="Calibri"/>
          <w:b/>
          <w:sz w:val="48"/>
          <w:szCs w:val="48"/>
        </w:rPr>
      </w:pPr>
    </w:p>
    <w:p w:rsidR="007558F0" w:rsidRDefault="007558F0">
      <w:pPr>
        <w:tabs>
          <w:tab w:val="left" w:pos="2310"/>
        </w:tabs>
        <w:jc w:val="center"/>
        <w:rPr>
          <w:rFonts w:ascii="Calibri" w:eastAsia="Calibri" w:hAnsi="Calibri" w:cs="Calibri"/>
          <w:b/>
          <w:sz w:val="48"/>
          <w:szCs w:val="48"/>
        </w:rPr>
      </w:pPr>
    </w:p>
    <w:p w:rsidR="007558F0" w:rsidRDefault="007558F0">
      <w:pPr>
        <w:tabs>
          <w:tab w:val="left" w:pos="2310"/>
        </w:tabs>
        <w:jc w:val="center"/>
        <w:rPr>
          <w:rFonts w:ascii="Calibri" w:eastAsia="Calibri" w:hAnsi="Calibri" w:cs="Calibri"/>
          <w:b/>
          <w:sz w:val="48"/>
          <w:szCs w:val="48"/>
        </w:rPr>
      </w:pPr>
    </w:p>
    <w:p w:rsidR="007558F0" w:rsidRDefault="00506C59">
      <w:pPr>
        <w:tabs>
          <w:tab w:val="left" w:pos="2310"/>
        </w:tabs>
        <w:jc w:val="center"/>
        <w:rPr>
          <w:rFonts w:ascii="Calibri" w:eastAsia="Calibri" w:hAnsi="Calibri" w:cs="Calibri"/>
          <w:b/>
          <w:sz w:val="48"/>
          <w:szCs w:val="48"/>
        </w:rPr>
      </w:pPr>
      <w:r>
        <w:rPr>
          <w:rFonts w:ascii="Calibri" w:eastAsia="Calibri" w:hAnsi="Calibri" w:cs="Calibri"/>
          <w:b/>
          <w:sz w:val="48"/>
          <w:szCs w:val="48"/>
        </w:rPr>
        <w:lastRenderedPageBreak/>
        <w:t>FCAC Head Start Demographics</w:t>
      </w:r>
    </w:p>
    <w:p w:rsidR="007558F0" w:rsidRDefault="007558F0">
      <w:pPr>
        <w:tabs>
          <w:tab w:val="left" w:pos="2310"/>
        </w:tabs>
        <w:rPr>
          <w:rFonts w:ascii="Calibri" w:eastAsia="Calibri" w:hAnsi="Calibri" w:cs="Calibri"/>
          <w:b/>
          <w:u w:val="single"/>
        </w:rPr>
      </w:pPr>
    </w:p>
    <w:p w:rsidR="007558F0" w:rsidRDefault="00506C59">
      <w:pPr>
        <w:tabs>
          <w:tab w:val="left" w:pos="2310"/>
        </w:tabs>
        <w:rPr>
          <w:rFonts w:ascii="Calibri" w:eastAsia="Calibri" w:hAnsi="Calibri" w:cs="Calibri"/>
          <w:b/>
          <w:u w:val="single"/>
        </w:rPr>
      </w:pPr>
      <w:r>
        <w:rPr>
          <w:rFonts w:ascii="Calibri" w:eastAsia="Calibri" w:hAnsi="Calibri" w:cs="Calibri"/>
          <w:b/>
          <w:u w:val="single"/>
        </w:rPr>
        <w:t xml:space="preserve">Administrative Staff: </w:t>
      </w:r>
    </w:p>
    <w:p w:rsidR="007558F0" w:rsidRDefault="00506C59">
      <w:pPr>
        <w:tabs>
          <w:tab w:val="left" w:pos="2310"/>
        </w:tabs>
        <w:rPr>
          <w:rFonts w:ascii="Calibri" w:eastAsia="Calibri" w:hAnsi="Calibri" w:cs="Calibri"/>
        </w:rPr>
      </w:pPr>
      <w:r>
        <w:rPr>
          <w:rFonts w:ascii="Calibri" w:eastAsia="Calibri" w:hAnsi="Calibri" w:cs="Calibri"/>
        </w:rPr>
        <w:t>Head Start Executive Director-Patricia A. Washington</w:t>
      </w:r>
    </w:p>
    <w:p w:rsidR="007558F0" w:rsidRDefault="00506C59">
      <w:pPr>
        <w:tabs>
          <w:tab w:val="left" w:pos="2310"/>
        </w:tabs>
        <w:rPr>
          <w:rFonts w:ascii="Calibri" w:eastAsia="Calibri" w:hAnsi="Calibri" w:cs="Calibri"/>
        </w:rPr>
      </w:pPr>
      <w:r>
        <w:rPr>
          <w:rFonts w:ascii="Calibri" w:eastAsia="Calibri" w:hAnsi="Calibri" w:cs="Calibri"/>
        </w:rPr>
        <w:t>Program Assistant/Receptionist- Terry Collins</w:t>
      </w:r>
    </w:p>
    <w:p w:rsidR="007558F0" w:rsidRDefault="00506C59">
      <w:pPr>
        <w:tabs>
          <w:tab w:val="left" w:pos="2310"/>
        </w:tabs>
        <w:rPr>
          <w:rFonts w:ascii="Calibri" w:eastAsia="Calibri" w:hAnsi="Calibri" w:cs="Calibri"/>
        </w:rPr>
      </w:pPr>
      <w:r>
        <w:rPr>
          <w:rFonts w:ascii="Calibri" w:eastAsia="Calibri" w:hAnsi="Calibri" w:cs="Calibri"/>
        </w:rPr>
        <w:t>Fiscal Officer- Bethany Walton</w:t>
      </w:r>
    </w:p>
    <w:p w:rsidR="007558F0" w:rsidRDefault="00506C59">
      <w:pPr>
        <w:tabs>
          <w:tab w:val="left" w:pos="2310"/>
        </w:tabs>
        <w:rPr>
          <w:rFonts w:ascii="Calibri" w:eastAsia="Calibri" w:hAnsi="Calibri" w:cs="Calibri"/>
        </w:rPr>
      </w:pPr>
      <w:r>
        <w:rPr>
          <w:rFonts w:ascii="Calibri" w:eastAsia="Calibri" w:hAnsi="Calibri" w:cs="Calibri"/>
        </w:rPr>
        <w:t>Education Manager- Patricia Washington</w:t>
      </w:r>
    </w:p>
    <w:p w:rsidR="007558F0" w:rsidRDefault="00506C59">
      <w:pPr>
        <w:tabs>
          <w:tab w:val="left" w:pos="2310"/>
        </w:tabs>
        <w:rPr>
          <w:rFonts w:ascii="Calibri" w:eastAsia="Calibri" w:hAnsi="Calibri" w:cs="Calibri"/>
        </w:rPr>
      </w:pPr>
      <w:r>
        <w:rPr>
          <w:rFonts w:ascii="Calibri" w:eastAsia="Calibri" w:hAnsi="Calibri" w:cs="Calibri"/>
        </w:rPr>
        <w:t>Health Services Manager-Sherry Brodnax</w:t>
      </w:r>
    </w:p>
    <w:p w:rsidR="00335D09" w:rsidRDefault="00506C59">
      <w:pPr>
        <w:tabs>
          <w:tab w:val="left" w:pos="2310"/>
        </w:tabs>
        <w:rPr>
          <w:rFonts w:ascii="Calibri" w:eastAsia="Calibri" w:hAnsi="Calibri" w:cs="Calibri"/>
        </w:rPr>
      </w:pPr>
      <w:r>
        <w:rPr>
          <w:rFonts w:ascii="Calibri" w:eastAsia="Calibri" w:hAnsi="Calibri" w:cs="Calibri"/>
        </w:rPr>
        <w:t>Mental Health/Coaching &amp; Mentoring</w:t>
      </w:r>
      <w:r w:rsidR="00335D09">
        <w:rPr>
          <w:rFonts w:ascii="Calibri" w:eastAsia="Calibri" w:hAnsi="Calibri" w:cs="Calibri"/>
        </w:rPr>
        <w:t xml:space="preserve"> Case Manager</w:t>
      </w:r>
      <w:r>
        <w:rPr>
          <w:rFonts w:ascii="Calibri" w:eastAsia="Calibri" w:hAnsi="Calibri" w:cs="Calibri"/>
        </w:rPr>
        <w:t>- Ryan Washington</w:t>
      </w:r>
    </w:p>
    <w:p w:rsidR="007558F0" w:rsidRDefault="00506C59">
      <w:pPr>
        <w:tabs>
          <w:tab w:val="left" w:pos="2310"/>
        </w:tabs>
        <w:rPr>
          <w:rFonts w:ascii="Calibri" w:eastAsia="Calibri" w:hAnsi="Calibri" w:cs="Calibri"/>
        </w:rPr>
      </w:pPr>
      <w:r>
        <w:rPr>
          <w:rFonts w:ascii="Calibri" w:eastAsia="Calibri" w:hAnsi="Calibri" w:cs="Calibri"/>
        </w:rPr>
        <w:t xml:space="preserve"> </w:t>
      </w:r>
      <w:r w:rsidR="00335D09">
        <w:rPr>
          <w:rFonts w:ascii="Calibri" w:eastAsia="Calibri" w:hAnsi="Calibri" w:cs="Calibri"/>
        </w:rPr>
        <w:t xml:space="preserve">FS </w:t>
      </w:r>
      <w:r>
        <w:rPr>
          <w:rFonts w:ascii="Calibri" w:eastAsia="Calibri" w:hAnsi="Calibri" w:cs="Calibri"/>
        </w:rPr>
        <w:t>Disability</w:t>
      </w:r>
      <w:r w:rsidR="00335D09">
        <w:rPr>
          <w:rFonts w:ascii="Calibri" w:eastAsia="Calibri" w:hAnsi="Calibri" w:cs="Calibri"/>
        </w:rPr>
        <w:t>/Coaching/Mentoring</w:t>
      </w:r>
      <w:r>
        <w:rPr>
          <w:rFonts w:ascii="Calibri" w:eastAsia="Calibri" w:hAnsi="Calibri" w:cs="Calibri"/>
        </w:rPr>
        <w:t xml:space="preserve"> Case Manager- Kailyn Logan</w:t>
      </w:r>
    </w:p>
    <w:p w:rsidR="007558F0" w:rsidRDefault="00506C59">
      <w:pPr>
        <w:tabs>
          <w:tab w:val="left" w:pos="2310"/>
        </w:tabs>
        <w:rPr>
          <w:rFonts w:ascii="Calibri" w:eastAsia="Calibri" w:hAnsi="Calibri" w:cs="Calibri"/>
        </w:rPr>
      </w:pPr>
      <w:r>
        <w:rPr>
          <w:rFonts w:ascii="Calibri" w:eastAsia="Calibri" w:hAnsi="Calibri" w:cs="Calibri"/>
        </w:rPr>
        <w:t>Parent/Family Engagement Supervisor-Mildred Washington</w:t>
      </w:r>
    </w:p>
    <w:p w:rsidR="007558F0" w:rsidRDefault="00506C59">
      <w:pPr>
        <w:tabs>
          <w:tab w:val="left" w:pos="2310"/>
        </w:tabs>
        <w:rPr>
          <w:rFonts w:ascii="Calibri" w:eastAsia="Calibri" w:hAnsi="Calibri" w:cs="Calibri"/>
        </w:rPr>
      </w:pPr>
      <w:r>
        <w:rPr>
          <w:rFonts w:ascii="Calibri" w:eastAsia="Calibri" w:hAnsi="Calibri" w:cs="Calibri"/>
        </w:rPr>
        <w:t>Family Service Workers- Victoria Arellano</w:t>
      </w:r>
      <w:r>
        <w:rPr>
          <w:rFonts w:ascii="Calibri" w:eastAsia="Calibri" w:hAnsi="Calibri" w:cs="Calibri"/>
        </w:rPr>
        <w:tab/>
      </w:r>
      <w:r>
        <w:rPr>
          <w:rFonts w:ascii="Calibri" w:eastAsia="Calibri" w:hAnsi="Calibri" w:cs="Calibri"/>
        </w:rPr>
        <w:tab/>
        <w:t xml:space="preserve">   </w:t>
      </w:r>
    </w:p>
    <w:p w:rsidR="007558F0" w:rsidRDefault="00506C59">
      <w:pPr>
        <w:tabs>
          <w:tab w:val="left" w:pos="2310"/>
        </w:tabs>
        <w:rPr>
          <w:rFonts w:ascii="Calibri" w:eastAsia="Calibri" w:hAnsi="Calibri" w:cs="Calibri"/>
        </w:rPr>
      </w:pPr>
      <w:r>
        <w:rPr>
          <w:rFonts w:ascii="Calibri" w:eastAsia="Calibri" w:hAnsi="Calibri" w:cs="Calibri"/>
        </w:rPr>
        <w:tab/>
        <w:t xml:space="preserve">  Stephanie Miller</w:t>
      </w:r>
    </w:p>
    <w:p w:rsidR="007558F0" w:rsidRDefault="00506C59">
      <w:pPr>
        <w:tabs>
          <w:tab w:val="left" w:pos="2310"/>
        </w:tabs>
        <w:ind w:left="1440" w:firstLine="720"/>
        <w:rPr>
          <w:rFonts w:ascii="Calibri" w:eastAsia="Calibri" w:hAnsi="Calibri" w:cs="Calibri"/>
        </w:rPr>
      </w:pPr>
      <w:r>
        <w:rPr>
          <w:rFonts w:ascii="Calibri" w:eastAsia="Calibri" w:hAnsi="Calibri" w:cs="Calibri"/>
        </w:rPr>
        <w:t xml:space="preserve">     Yoseli Flores</w:t>
      </w:r>
    </w:p>
    <w:p w:rsidR="007558F0" w:rsidRDefault="007558F0">
      <w:pPr>
        <w:tabs>
          <w:tab w:val="left" w:pos="2310"/>
        </w:tabs>
        <w:rPr>
          <w:rFonts w:ascii="Calibri" w:eastAsia="Calibri" w:hAnsi="Calibri" w:cs="Calibri"/>
          <w:b/>
          <w:u w:val="single"/>
        </w:rPr>
      </w:pPr>
    </w:p>
    <w:p w:rsidR="007558F0" w:rsidRDefault="00506C59">
      <w:pPr>
        <w:tabs>
          <w:tab w:val="left" w:pos="2310"/>
        </w:tabs>
        <w:rPr>
          <w:rFonts w:ascii="Calibri" w:eastAsia="Calibri" w:hAnsi="Calibri" w:cs="Calibri"/>
        </w:rPr>
      </w:pPr>
      <w:r>
        <w:rPr>
          <w:rFonts w:ascii="Calibri" w:eastAsia="Calibri" w:hAnsi="Calibri" w:cs="Calibri"/>
          <w:b/>
          <w:u w:val="single"/>
        </w:rPr>
        <w:t>Head Start Education/Transportation Staff:</w:t>
      </w:r>
    </w:p>
    <w:p w:rsidR="007558F0" w:rsidRDefault="00506C59">
      <w:pPr>
        <w:tabs>
          <w:tab w:val="left" w:pos="2310"/>
        </w:tabs>
        <w:rPr>
          <w:rFonts w:ascii="Calibri" w:eastAsia="Calibri" w:hAnsi="Calibri" w:cs="Calibri"/>
        </w:rPr>
      </w:pPr>
      <w:r>
        <w:rPr>
          <w:rFonts w:ascii="Calibri" w:eastAsia="Calibri" w:hAnsi="Calibri" w:cs="Calibri"/>
        </w:rPr>
        <w:t>Teachers: 8</w:t>
      </w:r>
    </w:p>
    <w:p w:rsidR="007558F0" w:rsidRDefault="00506C59">
      <w:pPr>
        <w:tabs>
          <w:tab w:val="left" w:pos="2310"/>
        </w:tabs>
        <w:rPr>
          <w:rFonts w:ascii="Calibri" w:eastAsia="Calibri" w:hAnsi="Calibri" w:cs="Calibri"/>
        </w:rPr>
      </w:pPr>
      <w:r>
        <w:rPr>
          <w:rFonts w:ascii="Calibri" w:eastAsia="Calibri" w:hAnsi="Calibri" w:cs="Calibri"/>
        </w:rPr>
        <w:t>Assistants: 8</w:t>
      </w:r>
    </w:p>
    <w:p w:rsidR="007558F0" w:rsidRDefault="00506C59">
      <w:pPr>
        <w:tabs>
          <w:tab w:val="left" w:pos="2310"/>
        </w:tabs>
        <w:rPr>
          <w:rFonts w:ascii="Calibri" w:eastAsia="Calibri" w:hAnsi="Calibri" w:cs="Calibri"/>
        </w:rPr>
      </w:pPr>
      <w:r>
        <w:rPr>
          <w:rFonts w:ascii="Calibri" w:eastAsia="Calibri" w:hAnsi="Calibri" w:cs="Calibri"/>
        </w:rPr>
        <w:t>Bus Drivers: 6</w:t>
      </w:r>
    </w:p>
    <w:p w:rsidR="007558F0" w:rsidRDefault="00506C59">
      <w:pPr>
        <w:tabs>
          <w:tab w:val="left" w:pos="2310"/>
        </w:tabs>
        <w:rPr>
          <w:rFonts w:ascii="Calibri" w:eastAsia="Calibri" w:hAnsi="Calibri" w:cs="Calibri"/>
        </w:rPr>
      </w:pPr>
      <w:r>
        <w:rPr>
          <w:rFonts w:ascii="Calibri" w:eastAsia="Calibri" w:hAnsi="Calibri" w:cs="Calibri"/>
        </w:rPr>
        <w:t>Bus Monitors: 6</w:t>
      </w:r>
    </w:p>
    <w:p w:rsidR="007558F0" w:rsidRDefault="00506C59">
      <w:pPr>
        <w:tabs>
          <w:tab w:val="left" w:pos="2310"/>
        </w:tabs>
        <w:rPr>
          <w:rFonts w:ascii="Calibri" w:eastAsia="Calibri" w:hAnsi="Calibri" w:cs="Calibri"/>
          <w:b/>
          <w:u w:val="single"/>
        </w:rPr>
      </w:pPr>
      <w:r>
        <w:rPr>
          <w:rFonts w:ascii="Calibri" w:eastAsia="Calibri" w:hAnsi="Calibri" w:cs="Calibri"/>
          <w:b/>
          <w:u w:val="single"/>
        </w:rPr>
        <w:t xml:space="preserve"> </w:t>
      </w:r>
    </w:p>
    <w:p w:rsidR="007558F0" w:rsidRDefault="00506C59">
      <w:pPr>
        <w:tabs>
          <w:tab w:val="left" w:pos="2310"/>
        </w:tabs>
        <w:rPr>
          <w:rFonts w:ascii="Calibri" w:eastAsia="Calibri" w:hAnsi="Calibri" w:cs="Calibri"/>
        </w:rPr>
      </w:pPr>
      <w:r>
        <w:rPr>
          <w:rFonts w:ascii="Calibri" w:eastAsia="Calibri" w:hAnsi="Calibri" w:cs="Calibri"/>
          <w:b/>
          <w:u w:val="single"/>
        </w:rPr>
        <w:t>Head Start Classrooms:</w:t>
      </w:r>
    </w:p>
    <w:p w:rsidR="007558F0" w:rsidRDefault="00506C59">
      <w:pPr>
        <w:tabs>
          <w:tab w:val="left" w:pos="2310"/>
        </w:tabs>
        <w:rPr>
          <w:rFonts w:ascii="Calibri" w:eastAsia="Calibri" w:hAnsi="Calibri" w:cs="Calibri"/>
        </w:rPr>
      </w:pPr>
      <w:r>
        <w:rPr>
          <w:rFonts w:ascii="Calibri" w:eastAsia="Calibri" w:hAnsi="Calibri" w:cs="Calibri"/>
        </w:rPr>
        <w:t>FCAC Head Start has 8 classrooms in 3 centers throughout Fauquier County</w:t>
      </w:r>
    </w:p>
    <w:p w:rsidR="007558F0" w:rsidRDefault="007558F0">
      <w:pPr>
        <w:tabs>
          <w:tab w:val="left" w:pos="2310"/>
        </w:tabs>
        <w:jc w:val="center"/>
        <w:rPr>
          <w:rFonts w:ascii="Calibri" w:eastAsia="Calibri" w:hAnsi="Calibri" w:cs="Calibri"/>
          <w:b/>
          <w:sz w:val="48"/>
          <w:szCs w:val="48"/>
        </w:rPr>
      </w:pPr>
    </w:p>
    <w:p w:rsidR="007558F0" w:rsidRDefault="007558F0">
      <w:pPr>
        <w:tabs>
          <w:tab w:val="left" w:pos="2310"/>
        </w:tabs>
        <w:jc w:val="center"/>
        <w:rPr>
          <w:rFonts w:ascii="Calibri" w:eastAsia="Calibri" w:hAnsi="Calibri" w:cs="Calibri"/>
          <w:b/>
          <w:sz w:val="48"/>
          <w:szCs w:val="48"/>
        </w:rPr>
      </w:pPr>
      <w:bookmarkStart w:id="0" w:name="_hu0ztgk79ok7" w:colFirst="0" w:colLast="0"/>
      <w:bookmarkEnd w:id="0"/>
    </w:p>
    <w:p w:rsidR="007558F0" w:rsidRDefault="007558F0">
      <w:pPr>
        <w:tabs>
          <w:tab w:val="left" w:pos="2310"/>
        </w:tabs>
        <w:jc w:val="center"/>
        <w:rPr>
          <w:rFonts w:ascii="Calibri" w:eastAsia="Calibri" w:hAnsi="Calibri" w:cs="Calibri"/>
          <w:b/>
          <w:sz w:val="48"/>
          <w:szCs w:val="48"/>
        </w:rPr>
      </w:pPr>
      <w:bookmarkStart w:id="1" w:name="_przpqx3xmrlk" w:colFirst="0" w:colLast="0"/>
      <w:bookmarkEnd w:id="1"/>
    </w:p>
    <w:p w:rsidR="007558F0" w:rsidRDefault="007558F0">
      <w:pPr>
        <w:tabs>
          <w:tab w:val="left" w:pos="2310"/>
        </w:tabs>
        <w:jc w:val="center"/>
        <w:rPr>
          <w:rFonts w:ascii="Calibri" w:eastAsia="Calibri" w:hAnsi="Calibri" w:cs="Calibri"/>
          <w:b/>
          <w:sz w:val="48"/>
          <w:szCs w:val="48"/>
        </w:rPr>
      </w:pPr>
      <w:bookmarkStart w:id="2" w:name="_960mkvwpqx17" w:colFirst="0" w:colLast="0"/>
      <w:bookmarkEnd w:id="2"/>
    </w:p>
    <w:p w:rsidR="007558F0" w:rsidRDefault="007558F0">
      <w:pPr>
        <w:tabs>
          <w:tab w:val="left" w:pos="2310"/>
        </w:tabs>
        <w:jc w:val="center"/>
        <w:rPr>
          <w:rFonts w:ascii="Calibri" w:eastAsia="Calibri" w:hAnsi="Calibri" w:cs="Calibri"/>
          <w:b/>
          <w:sz w:val="48"/>
          <w:szCs w:val="48"/>
        </w:rPr>
      </w:pPr>
      <w:bookmarkStart w:id="3" w:name="_4pgio4nrbegg" w:colFirst="0" w:colLast="0"/>
      <w:bookmarkEnd w:id="3"/>
    </w:p>
    <w:p w:rsidR="007558F0" w:rsidRDefault="007558F0">
      <w:pPr>
        <w:tabs>
          <w:tab w:val="left" w:pos="2310"/>
        </w:tabs>
        <w:jc w:val="center"/>
        <w:rPr>
          <w:rFonts w:ascii="Calibri" w:eastAsia="Calibri" w:hAnsi="Calibri" w:cs="Calibri"/>
          <w:b/>
          <w:sz w:val="48"/>
          <w:szCs w:val="48"/>
        </w:rPr>
      </w:pPr>
      <w:bookmarkStart w:id="4" w:name="_oz0jb4jwwp1x" w:colFirst="0" w:colLast="0"/>
      <w:bookmarkEnd w:id="4"/>
    </w:p>
    <w:p w:rsidR="007558F0" w:rsidRDefault="007558F0">
      <w:pPr>
        <w:tabs>
          <w:tab w:val="left" w:pos="2310"/>
        </w:tabs>
        <w:jc w:val="center"/>
        <w:rPr>
          <w:rFonts w:ascii="Calibri" w:eastAsia="Calibri" w:hAnsi="Calibri" w:cs="Calibri"/>
          <w:b/>
          <w:sz w:val="48"/>
          <w:szCs w:val="48"/>
        </w:rPr>
      </w:pPr>
      <w:bookmarkStart w:id="5" w:name="_gp12fd52w7j4" w:colFirst="0" w:colLast="0"/>
      <w:bookmarkEnd w:id="5"/>
    </w:p>
    <w:p w:rsidR="007558F0" w:rsidRDefault="007558F0">
      <w:pPr>
        <w:tabs>
          <w:tab w:val="left" w:pos="2310"/>
        </w:tabs>
        <w:jc w:val="center"/>
        <w:rPr>
          <w:rFonts w:ascii="Calibri" w:eastAsia="Calibri" w:hAnsi="Calibri" w:cs="Calibri"/>
          <w:b/>
          <w:sz w:val="48"/>
          <w:szCs w:val="48"/>
        </w:rPr>
      </w:pPr>
      <w:bookmarkStart w:id="6" w:name="_2156doomnkwb" w:colFirst="0" w:colLast="0"/>
      <w:bookmarkEnd w:id="6"/>
    </w:p>
    <w:p w:rsidR="007558F0" w:rsidRDefault="007558F0">
      <w:pPr>
        <w:tabs>
          <w:tab w:val="left" w:pos="2310"/>
        </w:tabs>
        <w:jc w:val="center"/>
        <w:rPr>
          <w:rFonts w:ascii="Calibri" w:eastAsia="Calibri" w:hAnsi="Calibri" w:cs="Calibri"/>
          <w:b/>
          <w:sz w:val="48"/>
          <w:szCs w:val="48"/>
        </w:rPr>
      </w:pPr>
      <w:bookmarkStart w:id="7" w:name="_s6f09wspg0h5" w:colFirst="0" w:colLast="0"/>
      <w:bookmarkEnd w:id="7"/>
    </w:p>
    <w:p w:rsidR="007558F0" w:rsidRDefault="007558F0">
      <w:pPr>
        <w:tabs>
          <w:tab w:val="left" w:pos="2310"/>
        </w:tabs>
        <w:jc w:val="center"/>
        <w:rPr>
          <w:rFonts w:ascii="Calibri" w:eastAsia="Calibri" w:hAnsi="Calibri" w:cs="Calibri"/>
          <w:b/>
          <w:sz w:val="48"/>
          <w:szCs w:val="48"/>
        </w:rPr>
      </w:pPr>
      <w:bookmarkStart w:id="8" w:name="_1p1w6lsufhbp" w:colFirst="0" w:colLast="0"/>
      <w:bookmarkEnd w:id="8"/>
    </w:p>
    <w:p w:rsidR="007558F0" w:rsidRDefault="007558F0">
      <w:pPr>
        <w:tabs>
          <w:tab w:val="left" w:pos="2310"/>
        </w:tabs>
        <w:jc w:val="center"/>
        <w:rPr>
          <w:rFonts w:ascii="Calibri" w:eastAsia="Calibri" w:hAnsi="Calibri" w:cs="Calibri"/>
          <w:b/>
          <w:sz w:val="48"/>
          <w:szCs w:val="48"/>
        </w:rPr>
      </w:pPr>
      <w:bookmarkStart w:id="9" w:name="_kc3787230am0" w:colFirst="0" w:colLast="0"/>
      <w:bookmarkEnd w:id="9"/>
    </w:p>
    <w:p w:rsidR="007558F0" w:rsidRDefault="007558F0">
      <w:pPr>
        <w:tabs>
          <w:tab w:val="left" w:pos="2310"/>
        </w:tabs>
        <w:jc w:val="center"/>
        <w:rPr>
          <w:rFonts w:ascii="Calibri" w:eastAsia="Calibri" w:hAnsi="Calibri" w:cs="Calibri"/>
          <w:b/>
          <w:sz w:val="48"/>
          <w:szCs w:val="48"/>
        </w:rPr>
      </w:pPr>
      <w:bookmarkStart w:id="10" w:name="_mwcjvikr9j7s" w:colFirst="0" w:colLast="0"/>
      <w:bookmarkEnd w:id="10"/>
    </w:p>
    <w:p w:rsidR="007558F0" w:rsidRDefault="00506C59">
      <w:pPr>
        <w:tabs>
          <w:tab w:val="left" w:pos="2310"/>
        </w:tabs>
        <w:jc w:val="center"/>
        <w:rPr>
          <w:rFonts w:ascii="Calibri" w:eastAsia="Calibri" w:hAnsi="Calibri" w:cs="Calibri"/>
          <w:b/>
          <w:sz w:val="48"/>
          <w:szCs w:val="48"/>
        </w:rPr>
      </w:pPr>
      <w:bookmarkStart w:id="11" w:name="_uf0dwrenwtvd" w:colFirst="0" w:colLast="0"/>
      <w:bookmarkEnd w:id="11"/>
      <w:r>
        <w:rPr>
          <w:rFonts w:ascii="Calibri" w:eastAsia="Calibri" w:hAnsi="Calibri" w:cs="Calibri"/>
          <w:b/>
          <w:sz w:val="48"/>
          <w:szCs w:val="48"/>
        </w:rPr>
        <w:lastRenderedPageBreak/>
        <w:t>Head Start 2017-2018 Budget</w:t>
      </w:r>
    </w:p>
    <w:p w:rsidR="007558F0" w:rsidRDefault="007558F0">
      <w:pPr>
        <w:tabs>
          <w:tab w:val="left" w:pos="2310"/>
        </w:tabs>
        <w:jc w:val="center"/>
        <w:rPr>
          <w:rFonts w:ascii="Calibri" w:eastAsia="Calibri" w:hAnsi="Calibri" w:cs="Calibri"/>
          <w:b/>
          <w:sz w:val="48"/>
          <w:szCs w:val="48"/>
        </w:rPr>
      </w:pPr>
      <w:bookmarkStart w:id="12" w:name="_dim81kt7oyvd" w:colFirst="0" w:colLast="0"/>
      <w:bookmarkEnd w:id="12"/>
    </w:p>
    <w:p w:rsidR="007558F0" w:rsidRDefault="007558F0">
      <w:pPr>
        <w:tabs>
          <w:tab w:val="left" w:pos="2310"/>
        </w:tabs>
        <w:jc w:val="center"/>
        <w:rPr>
          <w:rFonts w:ascii="Calibri" w:eastAsia="Calibri" w:hAnsi="Calibri" w:cs="Calibri"/>
          <w:b/>
          <w:sz w:val="48"/>
          <w:szCs w:val="48"/>
        </w:rPr>
      </w:pPr>
      <w:bookmarkStart w:id="13" w:name="_incwj223e2vz" w:colFirst="0" w:colLast="0"/>
      <w:bookmarkEnd w:id="13"/>
    </w:p>
    <w:p w:rsidR="007558F0" w:rsidRDefault="007558F0">
      <w:pPr>
        <w:tabs>
          <w:tab w:val="left" w:pos="2310"/>
        </w:tabs>
        <w:jc w:val="center"/>
        <w:rPr>
          <w:rFonts w:ascii="Calibri" w:eastAsia="Calibri" w:hAnsi="Calibri" w:cs="Calibri"/>
          <w:b/>
          <w:sz w:val="48"/>
          <w:szCs w:val="48"/>
        </w:rPr>
      </w:pPr>
      <w:bookmarkStart w:id="14" w:name="_mquajuqaxeof" w:colFirst="0" w:colLast="0"/>
      <w:bookmarkEnd w:id="14"/>
    </w:p>
    <w:tbl>
      <w:tblPr>
        <w:tblStyle w:val="a"/>
        <w:tblW w:w="11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2595"/>
        <w:gridCol w:w="2160"/>
        <w:gridCol w:w="2160"/>
      </w:tblGrid>
      <w:tr w:rsidR="007558F0">
        <w:trPr>
          <w:jc w:val="center"/>
        </w:trPr>
        <w:tc>
          <w:tcPr>
            <w:tcW w:w="4140" w:type="dxa"/>
            <w:shd w:val="clear" w:color="auto" w:fill="auto"/>
            <w:tcMar>
              <w:top w:w="100" w:type="dxa"/>
              <w:left w:w="100" w:type="dxa"/>
              <w:bottom w:w="100" w:type="dxa"/>
              <w:right w:w="100" w:type="dxa"/>
            </w:tcMar>
          </w:tcPr>
          <w:p w:rsidR="007558F0" w:rsidRDefault="007558F0">
            <w:pPr>
              <w:widowControl w:val="0"/>
              <w:pBdr>
                <w:top w:val="nil"/>
                <w:left w:val="nil"/>
                <w:bottom w:val="nil"/>
                <w:right w:val="nil"/>
                <w:between w:val="nil"/>
              </w:pBdr>
              <w:rPr>
                <w:rFonts w:ascii="Calibri" w:eastAsia="Calibri" w:hAnsi="Calibri" w:cs="Calibri"/>
                <w:b/>
                <w:sz w:val="28"/>
                <w:szCs w:val="28"/>
              </w:rPr>
            </w:pPr>
          </w:p>
        </w:tc>
        <w:tc>
          <w:tcPr>
            <w:tcW w:w="2595"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Awarded</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Budget</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Actual</w:t>
            </w:r>
          </w:p>
        </w:tc>
      </w:tr>
      <w:tr w:rsidR="007558F0">
        <w:trPr>
          <w:jc w:val="center"/>
        </w:trPr>
        <w:tc>
          <w:tcPr>
            <w:tcW w:w="414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Personnel</w:t>
            </w:r>
          </w:p>
        </w:tc>
        <w:tc>
          <w:tcPr>
            <w:tcW w:w="2595"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$823,389</w:t>
            </w:r>
          </w:p>
        </w:tc>
        <w:tc>
          <w:tcPr>
            <w:tcW w:w="2160" w:type="dxa"/>
            <w:shd w:val="clear" w:color="auto" w:fill="auto"/>
            <w:tcMar>
              <w:top w:w="100" w:type="dxa"/>
              <w:left w:w="100" w:type="dxa"/>
              <w:bottom w:w="100" w:type="dxa"/>
              <w:right w:w="100" w:type="dxa"/>
            </w:tcMar>
          </w:tcPr>
          <w:p w:rsidR="007558F0" w:rsidRDefault="00506C59">
            <w:pPr>
              <w:widowControl w:val="0"/>
              <w:rPr>
                <w:rFonts w:ascii="Calibri" w:eastAsia="Calibri" w:hAnsi="Calibri" w:cs="Calibri"/>
                <w:b/>
                <w:sz w:val="28"/>
                <w:szCs w:val="28"/>
              </w:rPr>
            </w:pPr>
            <w:r>
              <w:rPr>
                <w:rFonts w:ascii="Calibri" w:eastAsia="Calibri" w:hAnsi="Calibri" w:cs="Calibri"/>
                <w:b/>
                <w:sz w:val="28"/>
                <w:szCs w:val="28"/>
              </w:rPr>
              <w:t>$823,389</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$804,122</w:t>
            </w:r>
          </w:p>
        </w:tc>
      </w:tr>
      <w:tr w:rsidR="007558F0">
        <w:trPr>
          <w:jc w:val="center"/>
        </w:trPr>
        <w:tc>
          <w:tcPr>
            <w:tcW w:w="414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Fringe Benefits</w:t>
            </w:r>
          </w:p>
        </w:tc>
        <w:tc>
          <w:tcPr>
            <w:tcW w:w="2595"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$164,554</w:t>
            </w:r>
          </w:p>
        </w:tc>
        <w:tc>
          <w:tcPr>
            <w:tcW w:w="2160" w:type="dxa"/>
            <w:shd w:val="clear" w:color="auto" w:fill="auto"/>
            <w:tcMar>
              <w:top w:w="100" w:type="dxa"/>
              <w:left w:w="100" w:type="dxa"/>
              <w:bottom w:w="100" w:type="dxa"/>
              <w:right w:w="100" w:type="dxa"/>
            </w:tcMar>
          </w:tcPr>
          <w:p w:rsidR="007558F0" w:rsidRDefault="00506C59">
            <w:pPr>
              <w:widowControl w:val="0"/>
              <w:rPr>
                <w:rFonts w:ascii="Calibri" w:eastAsia="Calibri" w:hAnsi="Calibri" w:cs="Calibri"/>
                <w:b/>
                <w:sz w:val="28"/>
                <w:szCs w:val="28"/>
              </w:rPr>
            </w:pPr>
            <w:r>
              <w:rPr>
                <w:rFonts w:ascii="Calibri" w:eastAsia="Calibri" w:hAnsi="Calibri" w:cs="Calibri"/>
                <w:b/>
                <w:sz w:val="28"/>
                <w:szCs w:val="28"/>
              </w:rPr>
              <w:t>$164,554</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$173,145</w:t>
            </w:r>
          </w:p>
        </w:tc>
      </w:tr>
      <w:tr w:rsidR="007558F0">
        <w:trPr>
          <w:jc w:val="center"/>
        </w:trPr>
        <w:tc>
          <w:tcPr>
            <w:tcW w:w="414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Travel</w:t>
            </w:r>
          </w:p>
        </w:tc>
        <w:tc>
          <w:tcPr>
            <w:tcW w:w="2595"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$2,039</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$500</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$322</w:t>
            </w:r>
          </w:p>
        </w:tc>
      </w:tr>
      <w:tr w:rsidR="007558F0">
        <w:trPr>
          <w:trHeight w:val="560"/>
          <w:jc w:val="center"/>
        </w:trPr>
        <w:tc>
          <w:tcPr>
            <w:tcW w:w="414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Equipment</w:t>
            </w:r>
          </w:p>
        </w:tc>
        <w:tc>
          <w:tcPr>
            <w:tcW w:w="2595"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$7,000</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$7,000</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$7,000</w:t>
            </w:r>
          </w:p>
        </w:tc>
      </w:tr>
      <w:tr w:rsidR="007558F0">
        <w:trPr>
          <w:trHeight w:val="560"/>
          <w:jc w:val="center"/>
        </w:trPr>
        <w:tc>
          <w:tcPr>
            <w:tcW w:w="414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Supplies (Office/Classroom)</w:t>
            </w:r>
          </w:p>
        </w:tc>
        <w:tc>
          <w:tcPr>
            <w:tcW w:w="2595"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$17,810</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$23,005</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$15,639</w:t>
            </w:r>
          </w:p>
        </w:tc>
      </w:tr>
      <w:tr w:rsidR="007558F0">
        <w:trPr>
          <w:jc w:val="center"/>
        </w:trPr>
        <w:tc>
          <w:tcPr>
            <w:tcW w:w="414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Contractual/Consultants</w:t>
            </w:r>
          </w:p>
        </w:tc>
        <w:tc>
          <w:tcPr>
            <w:tcW w:w="2595"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$59,300</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$66,282</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$55,784</w:t>
            </w:r>
          </w:p>
        </w:tc>
      </w:tr>
      <w:tr w:rsidR="007558F0">
        <w:trPr>
          <w:jc w:val="center"/>
        </w:trPr>
        <w:tc>
          <w:tcPr>
            <w:tcW w:w="414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Other</w:t>
            </w:r>
          </w:p>
        </w:tc>
        <w:tc>
          <w:tcPr>
            <w:tcW w:w="2595"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$67,759</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$57,121</w:t>
            </w:r>
          </w:p>
        </w:tc>
        <w:tc>
          <w:tcPr>
            <w:tcW w:w="216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$85,839</w:t>
            </w:r>
          </w:p>
        </w:tc>
      </w:tr>
      <w:tr w:rsidR="007558F0">
        <w:trPr>
          <w:jc w:val="center"/>
        </w:trPr>
        <w:tc>
          <w:tcPr>
            <w:tcW w:w="414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Non-Federal Share</w:t>
            </w:r>
          </w:p>
        </w:tc>
        <w:tc>
          <w:tcPr>
            <w:tcW w:w="2595"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$288,154</w:t>
            </w:r>
          </w:p>
        </w:tc>
        <w:tc>
          <w:tcPr>
            <w:tcW w:w="2160" w:type="dxa"/>
            <w:shd w:val="clear" w:color="auto" w:fill="auto"/>
            <w:tcMar>
              <w:top w:w="100" w:type="dxa"/>
              <w:left w:w="100" w:type="dxa"/>
              <w:bottom w:w="100" w:type="dxa"/>
              <w:right w:w="100" w:type="dxa"/>
            </w:tcMar>
          </w:tcPr>
          <w:p w:rsidR="007558F0" w:rsidRDefault="00506C59">
            <w:pPr>
              <w:widowControl w:val="0"/>
              <w:rPr>
                <w:rFonts w:ascii="Calibri" w:eastAsia="Calibri" w:hAnsi="Calibri" w:cs="Calibri"/>
                <w:b/>
                <w:sz w:val="28"/>
                <w:szCs w:val="28"/>
              </w:rPr>
            </w:pPr>
            <w:r>
              <w:rPr>
                <w:rFonts w:ascii="Calibri" w:eastAsia="Calibri" w:hAnsi="Calibri" w:cs="Calibri"/>
                <w:b/>
                <w:sz w:val="28"/>
                <w:szCs w:val="28"/>
              </w:rPr>
              <w:t>$288,154</w:t>
            </w:r>
          </w:p>
        </w:tc>
        <w:tc>
          <w:tcPr>
            <w:tcW w:w="2160" w:type="dxa"/>
            <w:shd w:val="clear" w:color="auto" w:fill="auto"/>
            <w:tcMar>
              <w:top w:w="100" w:type="dxa"/>
              <w:left w:w="100" w:type="dxa"/>
              <w:bottom w:w="100" w:type="dxa"/>
              <w:right w:w="100" w:type="dxa"/>
            </w:tcMar>
          </w:tcPr>
          <w:p w:rsidR="007558F0" w:rsidRDefault="00506C59">
            <w:pPr>
              <w:widowControl w:val="0"/>
              <w:rPr>
                <w:rFonts w:ascii="Calibri" w:eastAsia="Calibri" w:hAnsi="Calibri" w:cs="Calibri"/>
                <w:b/>
                <w:sz w:val="28"/>
                <w:szCs w:val="28"/>
              </w:rPr>
            </w:pPr>
            <w:r>
              <w:rPr>
                <w:rFonts w:ascii="Calibri" w:eastAsia="Calibri" w:hAnsi="Calibri" w:cs="Calibri"/>
                <w:b/>
                <w:sz w:val="28"/>
                <w:szCs w:val="28"/>
              </w:rPr>
              <w:t>$288,154</w:t>
            </w:r>
          </w:p>
        </w:tc>
      </w:tr>
      <w:tr w:rsidR="007558F0">
        <w:trPr>
          <w:jc w:val="center"/>
        </w:trPr>
        <w:tc>
          <w:tcPr>
            <w:tcW w:w="414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T&amp;TA (Training and Technical Assistance)</w:t>
            </w:r>
          </w:p>
        </w:tc>
        <w:tc>
          <w:tcPr>
            <w:tcW w:w="2595"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$17,766</w:t>
            </w:r>
          </w:p>
        </w:tc>
        <w:tc>
          <w:tcPr>
            <w:tcW w:w="2160" w:type="dxa"/>
            <w:shd w:val="clear" w:color="auto" w:fill="auto"/>
            <w:tcMar>
              <w:top w:w="100" w:type="dxa"/>
              <w:left w:w="100" w:type="dxa"/>
              <w:bottom w:w="100" w:type="dxa"/>
              <w:right w:w="100" w:type="dxa"/>
            </w:tcMar>
          </w:tcPr>
          <w:p w:rsidR="007558F0" w:rsidRDefault="00506C59">
            <w:pPr>
              <w:widowControl w:val="0"/>
              <w:rPr>
                <w:rFonts w:ascii="Calibri" w:eastAsia="Calibri" w:hAnsi="Calibri" w:cs="Calibri"/>
                <w:b/>
                <w:sz w:val="28"/>
                <w:szCs w:val="28"/>
              </w:rPr>
            </w:pPr>
            <w:r>
              <w:rPr>
                <w:rFonts w:ascii="Calibri" w:eastAsia="Calibri" w:hAnsi="Calibri" w:cs="Calibri"/>
                <w:b/>
                <w:sz w:val="28"/>
                <w:szCs w:val="28"/>
              </w:rPr>
              <w:t>$17,766</w:t>
            </w:r>
          </w:p>
        </w:tc>
        <w:tc>
          <w:tcPr>
            <w:tcW w:w="2160" w:type="dxa"/>
            <w:shd w:val="clear" w:color="auto" w:fill="auto"/>
            <w:tcMar>
              <w:top w:w="100" w:type="dxa"/>
              <w:left w:w="100" w:type="dxa"/>
              <w:bottom w:w="100" w:type="dxa"/>
              <w:right w:w="100" w:type="dxa"/>
            </w:tcMar>
          </w:tcPr>
          <w:p w:rsidR="007558F0" w:rsidRDefault="00506C59">
            <w:pPr>
              <w:widowControl w:val="0"/>
              <w:rPr>
                <w:rFonts w:ascii="Calibri" w:eastAsia="Calibri" w:hAnsi="Calibri" w:cs="Calibri"/>
                <w:b/>
                <w:sz w:val="28"/>
                <w:szCs w:val="28"/>
              </w:rPr>
            </w:pPr>
            <w:r>
              <w:rPr>
                <w:rFonts w:ascii="Calibri" w:eastAsia="Calibri" w:hAnsi="Calibri" w:cs="Calibri"/>
                <w:b/>
                <w:sz w:val="28"/>
                <w:szCs w:val="28"/>
              </w:rPr>
              <w:t>$17,766</w:t>
            </w:r>
          </w:p>
        </w:tc>
      </w:tr>
      <w:tr w:rsidR="007558F0">
        <w:trPr>
          <w:jc w:val="center"/>
        </w:trPr>
        <w:tc>
          <w:tcPr>
            <w:tcW w:w="4140"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TOTAL HEAD START APPROVED BUDGET</w:t>
            </w:r>
          </w:p>
        </w:tc>
        <w:tc>
          <w:tcPr>
            <w:tcW w:w="2595" w:type="dxa"/>
            <w:shd w:val="clear" w:color="auto" w:fill="auto"/>
            <w:tcMar>
              <w:top w:w="100" w:type="dxa"/>
              <w:left w:w="100" w:type="dxa"/>
              <w:bottom w:w="100" w:type="dxa"/>
              <w:right w:w="100" w:type="dxa"/>
            </w:tcMar>
          </w:tcPr>
          <w:p w:rsidR="007558F0" w:rsidRDefault="00506C5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$1,159,617</w:t>
            </w:r>
          </w:p>
        </w:tc>
        <w:tc>
          <w:tcPr>
            <w:tcW w:w="2160" w:type="dxa"/>
            <w:shd w:val="clear" w:color="auto" w:fill="auto"/>
            <w:tcMar>
              <w:top w:w="100" w:type="dxa"/>
              <w:left w:w="100" w:type="dxa"/>
              <w:bottom w:w="100" w:type="dxa"/>
              <w:right w:w="100" w:type="dxa"/>
            </w:tcMar>
          </w:tcPr>
          <w:p w:rsidR="007558F0" w:rsidRDefault="00506C59">
            <w:pPr>
              <w:widowControl w:val="0"/>
              <w:rPr>
                <w:rFonts w:ascii="Calibri" w:eastAsia="Calibri" w:hAnsi="Calibri" w:cs="Calibri"/>
                <w:b/>
                <w:sz w:val="28"/>
                <w:szCs w:val="28"/>
              </w:rPr>
            </w:pPr>
            <w:r>
              <w:rPr>
                <w:rFonts w:ascii="Calibri" w:eastAsia="Calibri" w:hAnsi="Calibri" w:cs="Calibri"/>
                <w:b/>
                <w:sz w:val="28"/>
                <w:szCs w:val="28"/>
              </w:rPr>
              <w:t>$1,159,617</w:t>
            </w:r>
          </w:p>
        </w:tc>
        <w:tc>
          <w:tcPr>
            <w:tcW w:w="2160" w:type="dxa"/>
            <w:shd w:val="clear" w:color="auto" w:fill="auto"/>
            <w:tcMar>
              <w:top w:w="100" w:type="dxa"/>
              <w:left w:w="100" w:type="dxa"/>
              <w:bottom w:w="100" w:type="dxa"/>
              <w:right w:w="100" w:type="dxa"/>
            </w:tcMar>
          </w:tcPr>
          <w:p w:rsidR="007558F0" w:rsidRDefault="00506C59">
            <w:pPr>
              <w:widowControl w:val="0"/>
              <w:rPr>
                <w:rFonts w:ascii="Calibri" w:eastAsia="Calibri" w:hAnsi="Calibri" w:cs="Calibri"/>
                <w:b/>
                <w:sz w:val="28"/>
                <w:szCs w:val="28"/>
              </w:rPr>
            </w:pPr>
            <w:r>
              <w:rPr>
                <w:rFonts w:ascii="Calibri" w:eastAsia="Calibri" w:hAnsi="Calibri" w:cs="Calibri"/>
                <w:b/>
                <w:sz w:val="28"/>
                <w:szCs w:val="28"/>
              </w:rPr>
              <w:t>$1,159,617</w:t>
            </w:r>
          </w:p>
        </w:tc>
      </w:tr>
    </w:tbl>
    <w:p w:rsidR="007558F0" w:rsidRDefault="007558F0">
      <w:pPr>
        <w:tabs>
          <w:tab w:val="left" w:pos="2310"/>
        </w:tabs>
        <w:jc w:val="center"/>
        <w:rPr>
          <w:rFonts w:ascii="Calibri" w:eastAsia="Calibri" w:hAnsi="Calibri" w:cs="Calibri"/>
          <w:b/>
          <w:sz w:val="48"/>
          <w:szCs w:val="48"/>
        </w:rPr>
      </w:pPr>
      <w:bookmarkStart w:id="15" w:name="_ufsj1c7prjhk" w:colFirst="0" w:colLast="0"/>
      <w:bookmarkEnd w:id="15"/>
    </w:p>
    <w:p w:rsidR="007558F0" w:rsidRDefault="007558F0">
      <w:pPr>
        <w:tabs>
          <w:tab w:val="left" w:pos="2310"/>
        </w:tabs>
        <w:jc w:val="center"/>
        <w:rPr>
          <w:rFonts w:ascii="Calibri" w:eastAsia="Calibri" w:hAnsi="Calibri" w:cs="Calibri"/>
          <w:b/>
          <w:sz w:val="48"/>
          <w:szCs w:val="48"/>
        </w:rPr>
      </w:pPr>
      <w:bookmarkStart w:id="16" w:name="_j65bz2vnrizf" w:colFirst="0" w:colLast="0"/>
      <w:bookmarkEnd w:id="16"/>
    </w:p>
    <w:p w:rsidR="007558F0" w:rsidRDefault="007558F0">
      <w:pPr>
        <w:tabs>
          <w:tab w:val="left" w:pos="2310"/>
        </w:tabs>
        <w:jc w:val="center"/>
        <w:rPr>
          <w:rFonts w:ascii="Calibri" w:eastAsia="Calibri" w:hAnsi="Calibri" w:cs="Calibri"/>
          <w:b/>
          <w:sz w:val="48"/>
          <w:szCs w:val="48"/>
        </w:rPr>
      </w:pPr>
      <w:bookmarkStart w:id="17" w:name="_etoznwskz88c" w:colFirst="0" w:colLast="0"/>
      <w:bookmarkEnd w:id="17"/>
    </w:p>
    <w:p w:rsidR="007558F0" w:rsidRDefault="007558F0">
      <w:pPr>
        <w:tabs>
          <w:tab w:val="left" w:pos="2310"/>
        </w:tabs>
        <w:jc w:val="center"/>
        <w:rPr>
          <w:rFonts w:ascii="Calibri" w:eastAsia="Calibri" w:hAnsi="Calibri" w:cs="Calibri"/>
          <w:b/>
          <w:sz w:val="48"/>
          <w:szCs w:val="48"/>
        </w:rPr>
      </w:pPr>
      <w:bookmarkStart w:id="18" w:name="_9o9by2h701ie" w:colFirst="0" w:colLast="0"/>
      <w:bookmarkEnd w:id="18"/>
    </w:p>
    <w:p w:rsidR="007558F0" w:rsidRDefault="007558F0">
      <w:pPr>
        <w:tabs>
          <w:tab w:val="left" w:pos="2310"/>
        </w:tabs>
        <w:jc w:val="center"/>
        <w:rPr>
          <w:rFonts w:ascii="Calibri" w:eastAsia="Calibri" w:hAnsi="Calibri" w:cs="Calibri"/>
          <w:b/>
          <w:sz w:val="48"/>
          <w:szCs w:val="48"/>
        </w:rPr>
      </w:pPr>
      <w:bookmarkStart w:id="19" w:name="_j7z25ud7uxmy" w:colFirst="0" w:colLast="0"/>
      <w:bookmarkEnd w:id="19"/>
    </w:p>
    <w:p w:rsidR="007558F0" w:rsidRDefault="007558F0">
      <w:pPr>
        <w:tabs>
          <w:tab w:val="left" w:pos="2310"/>
        </w:tabs>
        <w:jc w:val="center"/>
        <w:rPr>
          <w:rFonts w:ascii="Calibri" w:eastAsia="Calibri" w:hAnsi="Calibri" w:cs="Calibri"/>
          <w:b/>
          <w:sz w:val="48"/>
          <w:szCs w:val="48"/>
        </w:rPr>
      </w:pPr>
      <w:bookmarkStart w:id="20" w:name="_mmwuxs131gnm" w:colFirst="0" w:colLast="0"/>
      <w:bookmarkEnd w:id="20"/>
    </w:p>
    <w:p w:rsidR="007558F0" w:rsidRDefault="007558F0">
      <w:pPr>
        <w:tabs>
          <w:tab w:val="left" w:pos="2310"/>
        </w:tabs>
        <w:jc w:val="center"/>
        <w:rPr>
          <w:rFonts w:ascii="Calibri" w:eastAsia="Calibri" w:hAnsi="Calibri" w:cs="Calibri"/>
          <w:b/>
          <w:sz w:val="48"/>
          <w:szCs w:val="48"/>
        </w:rPr>
      </w:pPr>
      <w:bookmarkStart w:id="21" w:name="_p79527tstw17" w:colFirst="0" w:colLast="0"/>
      <w:bookmarkEnd w:id="21"/>
    </w:p>
    <w:p w:rsidR="007558F0" w:rsidRDefault="007558F0" w:rsidP="00491BF5">
      <w:pPr>
        <w:tabs>
          <w:tab w:val="left" w:pos="2310"/>
          <w:tab w:val="left" w:pos="3480"/>
        </w:tabs>
        <w:rPr>
          <w:rFonts w:ascii="Calibri" w:eastAsia="Calibri" w:hAnsi="Calibri" w:cs="Calibri"/>
          <w:b/>
          <w:sz w:val="48"/>
          <w:szCs w:val="48"/>
        </w:rPr>
      </w:pPr>
      <w:bookmarkStart w:id="22" w:name="_c95zpt743n6h" w:colFirst="0" w:colLast="0"/>
      <w:bookmarkStart w:id="23" w:name="_eltlv4h941q7" w:colFirst="0" w:colLast="0"/>
      <w:bookmarkStart w:id="24" w:name="_gjdgxs" w:colFirst="0" w:colLast="0"/>
      <w:bookmarkEnd w:id="22"/>
      <w:bookmarkEnd w:id="23"/>
      <w:bookmarkEnd w:id="24"/>
    </w:p>
    <w:p w:rsidR="007558F0" w:rsidRDefault="00506C59">
      <w:r>
        <w:rPr>
          <w:noProof/>
        </w:rPr>
        <w:lastRenderedPageBreak/>
        <mc:AlternateContent>
          <mc:Choice Requires="wps">
            <w:drawing>
              <wp:anchor distT="0" distB="0" distL="114300" distR="114300" simplePos="0" relativeHeight="251664384" behindDoc="0" locked="0" layoutInCell="1" hidden="0" allowOverlap="1">
                <wp:simplePos x="0" y="0"/>
                <wp:positionH relativeFrom="margin">
                  <wp:posOffset>-2209799</wp:posOffset>
                </wp:positionH>
                <wp:positionV relativeFrom="paragraph">
                  <wp:posOffset>1638300</wp:posOffset>
                </wp:positionV>
                <wp:extent cx="4519295" cy="3168650"/>
                <wp:effectExtent l="0" t="0" r="0" b="0"/>
                <wp:wrapNone/>
                <wp:docPr id="6" name="Rectangle 6"/>
                <wp:cNvGraphicFramePr/>
                <a:graphic xmlns:a="http://schemas.openxmlformats.org/drawingml/2006/main">
                  <a:graphicData uri="http://schemas.microsoft.com/office/word/2010/wordprocessingShape">
                    <wps:wsp>
                      <wps:cNvSpPr/>
                      <wps:spPr>
                        <a:xfrm>
                          <a:off x="3091115" y="2200438"/>
                          <a:ext cx="4509770" cy="3159125"/>
                        </a:xfrm>
                        <a:prstGeom prst="rect">
                          <a:avLst/>
                        </a:prstGeom>
                        <a:noFill/>
                        <a:ln>
                          <a:noFill/>
                        </a:ln>
                      </wps:spPr>
                      <wps:txbx>
                        <w:txbxContent>
                          <w:p w:rsidR="00335D09" w:rsidRDefault="00335D09">
                            <w:pPr>
                              <w:textDirection w:val="btLr"/>
                            </w:pPr>
                          </w:p>
                        </w:txbxContent>
                      </wps:txbx>
                      <wps:bodyPr spcFirstLastPara="1" wrap="square" lIns="91425" tIns="91425" rIns="91425" bIns="91425" anchor="ctr" anchorCtr="0"/>
                    </wps:wsp>
                  </a:graphicData>
                </a:graphic>
              </wp:anchor>
            </w:drawing>
          </mc:Choice>
          <mc:Fallback>
            <w:pict>
              <v:rect id="Rectangle 6" o:spid="_x0000_s1029" style="position:absolute;margin-left:-174pt;margin-top:129pt;width:355.85pt;height:249.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" filled="f" stroked="f">
                <v:textbox inset="2.53958mm,2.53958mm,2.53958mm,2.53958mm">
                  <w:txbxContent>
                    <w:p w:rsidR="00335D09" w:rsidRDefault="00335D09">
                      <w:pPr>
                        <w:textDirection w:val="btLr"/>
                      </w:pPr>
                    </w:p>
                  </w:txbxContent>
                </v:textbox>
                <w10:wrap anchorx="margin"/>
              </v:rect>
            </w:pict>
          </mc:Fallback>
        </mc:AlternateContent>
      </w:r>
    </w:p>
    <w:p w:rsidR="007558F0" w:rsidRDefault="00506C59">
      <w:pPr>
        <w:tabs>
          <w:tab w:val="left" w:pos="2310"/>
        </w:tabs>
        <w:jc w:val="center"/>
        <w:rPr>
          <w:rFonts w:ascii="Calibri" w:eastAsia="Calibri" w:hAnsi="Calibri" w:cs="Calibri"/>
          <w:b/>
          <w:sz w:val="52"/>
          <w:szCs w:val="52"/>
        </w:rPr>
      </w:pPr>
      <w:r>
        <w:rPr>
          <w:rFonts w:ascii="Calibri" w:eastAsia="Calibri" w:hAnsi="Calibri" w:cs="Calibri"/>
          <w:b/>
          <w:sz w:val="52"/>
          <w:szCs w:val="52"/>
        </w:rPr>
        <w:t>Education</w:t>
      </w:r>
    </w:p>
    <w:p w:rsidR="007558F0" w:rsidRDefault="007558F0">
      <w:pPr>
        <w:tabs>
          <w:tab w:val="left" w:pos="2310"/>
        </w:tabs>
        <w:jc w:val="center"/>
        <w:rPr>
          <w:rFonts w:ascii="Calibri" w:eastAsia="Calibri" w:hAnsi="Calibri" w:cs="Calibri"/>
          <w:b/>
          <w:sz w:val="52"/>
          <w:szCs w:val="52"/>
        </w:rPr>
      </w:pPr>
    </w:p>
    <w:p w:rsidR="007558F0" w:rsidRDefault="00506C59">
      <w:pPr>
        <w:rPr>
          <w:rFonts w:ascii="Calibri" w:eastAsia="Calibri" w:hAnsi="Calibri" w:cs="Calibri"/>
          <w:b/>
          <w:sz w:val="40"/>
          <w:szCs w:val="40"/>
          <w:u w:val="single"/>
        </w:rPr>
      </w:pPr>
      <w:r>
        <w:rPr>
          <w:rFonts w:ascii="Calibri" w:eastAsia="Calibri" w:hAnsi="Calibri" w:cs="Calibri"/>
          <w:b/>
          <w:sz w:val="40"/>
          <w:szCs w:val="40"/>
          <w:u w:val="single"/>
        </w:rPr>
        <w:t>Achievements:</w:t>
      </w:r>
    </w:p>
    <w:p w:rsidR="007558F0" w:rsidRDefault="007558F0">
      <w:pPr>
        <w:rPr>
          <w:rFonts w:ascii="Calibri" w:eastAsia="Calibri" w:hAnsi="Calibri" w:cs="Calibri"/>
          <w:b/>
          <w:sz w:val="40"/>
          <w:szCs w:val="40"/>
          <w:u w:val="single"/>
        </w:rPr>
      </w:pPr>
    </w:p>
    <w:p w:rsidR="007558F0" w:rsidRDefault="00506C59">
      <w:pPr>
        <w:rPr>
          <w:rFonts w:ascii="Calibri" w:eastAsia="Calibri" w:hAnsi="Calibri" w:cs="Calibri"/>
          <w:sz w:val="32"/>
          <w:szCs w:val="32"/>
        </w:rPr>
      </w:pPr>
      <w:r>
        <w:rPr>
          <w:rFonts w:ascii="Calibri" w:eastAsia="Calibri" w:hAnsi="Calibri" w:cs="Calibri"/>
          <w:b/>
          <w:sz w:val="32"/>
          <w:szCs w:val="32"/>
          <w:u w:val="single"/>
        </w:rPr>
        <w:t>Child Development Associate Credential (CDA)</w:t>
      </w:r>
    </w:p>
    <w:p w:rsidR="007558F0" w:rsidRDefault="007558F0">
      <w:pPr>
        <w:ind w:left="1080"/>
        <w:rPr>
          <w:rFonts w:ascii="Calibri" w:eastAsia="Calibri" w:hAnsi="Calibri" w:cs="Calibri"/>
          <w:sz w:val="28"/>
          <w:szCs w:val="28"/>
        </w:rPr>
      </w:pPr>
    </w:p>
    <w:p w:rsidR="007558F0" w:rsidRDefault="00506C59">
      <w:pPr>
        <w:widowControl w:val="0"/>
        <w:spacing w:line="285" w:lineRule="auto"/>
        <w:rPr>
          <w:rFonts w:ascii="Calibri" w:eastAsia="Calibri" w:hAnsi="Calibri" w:cs="Calibri"/>
          <w:color w:val="000000"/>
          <w:sz w:val="28"/>
          <w:szCs w:val="28"/>
        </w:rPr>
      </w:pPr>
      <w:r>
        <w:rPr>
          <w:rFonts w:ascii="Calibri" w:eastAsia="Calibri" w:hAnsi="Calibri" w:cs="Calibri"/>
          <w:color w:val="000000"/>
          <w:sz w:val="28"/>
          <w:szCs w:val="28"/>
        </w:rPr>
        <w:t>1 Teacher Assistant received her CDA</w:t>
      </w:r>
    </w:p>
    <w:p w:rsidR="007558F0" w:rsidRDefault="00506C59">
      <w:pPr>
        <w:widowControl w:val="0"/>
        <w:spacing w:line="285" w:lineRule="auto"/>
        <w:rPr>
          <w:rFonts w:ascii="Calibri" w:eastAsia="Calibri" w:hAnsi="Calibri" w:cs="Calibri"/>
          <w:color w:val="000000"/>
          <w:sz w:val="28"/>
          <w:szCs w:val="28"/>
        </w:rPr>
      </w:pPr>
      <w:r>
        <w:rPr>
          <w:rFonts w:ascii="Calibri" w:eastAsia="Calibri" w:hAnsi="Calibri" w:cs="Calibri"/>
          <w:sz w:val="28"/>
          <w:szCs w:val="28"/>
        </w:rPr>
        <w:t>3</w:t>
      </w:r>
      <w:r>
        <w:rPr>
          <w:rFonts w:ascii="Calibri" w:eastAsia="Calibri" w:hAnsi="Calibri" w:cs="Calibri"/>
          <w:color w:val="000000"/>
          <w:sz w:val="28"/>
          <w:szCs w:val="28"/>
        </w:rPr>
        <w:t xml:space="preserve"> Teacher Assistants will receive her CDA in the Fall 2018</w:t>
      </w:r>
    </w:p>
    <w:p w:rsidR="007558F0" w:rsidRDefault="00506C59">
      <w:pPr>
        <w:widowControl w:val="0"/>
        <w:rPr>
          <w:rFonts w:ascii="Calibri" w:eastAsia="Calibri" w:hAnsi="Calibri" w:cs="Calibri"/>
          <w:b/>
          <w:color w:val="000000"/>
          <w:sz w:val="36"/>
          <w:szCs w:val="36"/>
          <w:u w:val="single"/>
        </w:rPr>
      </w:pPr>
      <w:r>
        <w:rPr>
          <w:rFonts w:ascii="Calibri" w:eastAsia="Calibri" w:hAnsi="Calibri" w:cs="Calibri"/>
          <w:color w:val="000000"/>
          <w:sz w:val="28"/>
          <w:szCs w:val="28"/>
        </w:rPr>
        <w:t> </w:t>
      </w:r>
      <w:r>
        <w:rPr>
          <w:rFonts w:ascii="Calibri" w:eastAsia="Calibri" w:hAnsi="Calibri" w:cs="Calibri"/>
          <w:b/>
          <w:color w:val="000000"/>
          <w:sz w:val="36"/>
          <w:szCs w:val="36"/>
          <w:u w:val="single"/>
        </w:rPr>
        <w:t>Associates Degree</w:t>
      </w:r>
    </w:p>
    <w:p w:rsidR="007558F0" w:rsidRDefault="00506C59">
      <w:pPr>
        <w:widowControl w:val="0"/>
        <w:spacing w:line="285" w:lineRule="auto"/>
        <w:rPr>
          <w:rFonts w:ascii="Calibri" w:eastAsia="Calibri" w:hAnsi="Calibri" w:cs="Calibri"/>
          <w:color w:val="000000"/>
          <w:sz w:val="28"/>
          <w:szCs w:val="28"/>
        </w:rPr>
      </w:pPr>
      <w:r>
        <w:rPr>
          <w:rFonts w:ascii="Calibri" w:eastAsia="Calibri" w:hAnsi="Calibri" w:cs="Calibri"/>
          <w:color w:val="000000"/>
          <w:sz w:val="28"/>
          <w:szCs w:val="28"/>
        </w:rPr>
        <w:t>1 Teacher will receive her Associates degree in Early Childhood Education Spring 201</w:t>
      </w:r>
      <w:r>
        <w:rPr>
          <w:rFonts w:ascii="Calibri" w:eastAsia="Calibri" w:hAnsi="Calibri" w:cs="Calibri"/>
          <w:sz w:val="28"/>
          <w:szCs w:val="28"/>
        </w:rPr>
        <w:t>8</w:t>
      </w:r>
    </w:p>
    <w:p w:rsidR="007558F0" w:rsidRDefault="00506C59">
      <w:pPr>
        <w:widowControl w:val="0"/>
        <w:spacing w:line="285" w:lineRule="auto"/>
        <w:rPr>
          <w:rFonts w:ascii="Calibri" w:eastAsia="Calibri" w:hAnsi="Calibri" w:cs="Calibri"/>
          <w:color w:val="000000"/>
          <w:sz w:val="28"/>
          <w:szCs w:val="28"/>
        </w:rPr>
      </w:pPr>
      <w:r>
        <w:rPr>
          <w:rFonts w:ascii="Calibri" w:eastAsia="Calibri" w:hAnsi="Calibri" w:cs="Calibri"/>
          <w:color w:val="000000"/>
          <w:sz w:val="28"/>
          <w:szCs w:val="28"/>
        </w:rPr>
        <w:t> </w:t>
      </w:r>
    </w:p>
    <w:p w:rsidR="007558F0" w:rsidRDefault="00506C59">
      <w:pPr>
        <w:widowControl w:val="0"/>
        <w:spacing w:after="160" w:line="256" w:lineRule="auto"/>
        <w:rPr>
          <w:rFonts w:ascii="Calibri" w:eastAsia="Calibri" w:hAnsi="Calibri" w:cs="Calibri"/>
          <w:b/>
          <w:color w:val="000000"/>
          <w:sz w:val="36"/>
          <w:szCs w:val="36"/>
          <w:u w:val="single"/>
        </w:rPr>
      </w:pPr>
      <w:r>
        <w:rPr>
          <w:rFonts w:ascii="Calibri" w:eastAsia="Calibri" w:hAnsi="Calibri" w:cs="Calibri"/>
          <w:b/>
          <w:color w:val="000000"/>
          <w:sz w:val="36"/>
          <w:szCs w:val="36"/>
          <w:u w:val="single"/>
        </w:rPr>
        <w:t xml:space="preserve">Head Start Reading Program </w:t>
      </w:r>
    </w:p>
    <w:p w:rsidR="007558F0" w:rsidRDefault="00506C59">
      <w:pPr>
        <w:widowControl w:val="0"/>
        <w:spacing w:after="160" w:line="256" w:lineRule="auto"/>
        <w:rPr>
          <w:rFonts w:ascii="Calibri" w:eastAsia="Calibri" w:hAnsi="Calibri" w:cs="Calibri"/>
          <w:color w:val="000000"/>
        </w:rPr>
      </w:pPr>
      <w:r>
        <w:rPr>
          <w:rFonts w:ascii="Calibri" w:eastAsia="Calibri" w:hAnsi="Calibri" w:cs="Calibri"/>
          <w:color w:val="000000"/>
        </w:rPr>
        <w:t xml:space="preserve">Every family was encouraged to read at least one book to their child every week of the month for the months of November, January, February, March and April. </w:t>
      </w:r>
    </w:p>
    <w:p w:rsidR="007558F0" w:rsidRDefault="00506C59">
      <w:pPr>
        <w:widowControl w:val="0"/>
        <w:spacing w:after="160" w:line="256" w:lineRule="auto"/>
        <w:ind w:left="780" w:hanging="360"/>
        <w:rPr>
          <w:rFonts w:ascii="Calibri" w:eastAsia="Calibri" w:hAnsi="Calibri" w:cs="Calibri"/>
          <w:b/>
          <w:color w:val="000000"/>
        </w:rPr>
      </w:pPr>
      <w:r>
        <w:rPr>
          <w:rFonts w:ascii="Calibri" w:eastAsia="Calibri" w:hAnsi="Calibri" w:cs="Calibri"/>
          <w:b/>
          <w:color w:val="000000"/>
        </w:rPr>
        <w:t xml:space="preserve">The families read a total of  </w:t>
      </w:r>
      <w:r>
        <w:rPr>
          <w:rFonts w:ascii="Calibri" w:eastAsia="Calibri" w:hAnsi="Calibri" w:cs="Calibri"/>
          <w:b/>
        </w:rPr>
        <w:t>2,800</w:t>
      </w:r>
      <w:r>
        <w:rPr>
          <w:rFonts w:ascii="Calibri" w:eastAsia="Calibri" w:hAnsi="Calibri" w:cs="Calibri"/>
          <w:b/>
          <w:color w:val="000000"/>
        </w:rPr>
        <w:t xml:space="preserve">  books since </w:t>
      </w:r>
      <w:r>
        <w:rPr>
          <w:rFonts w:ascii="Calibri" w:eastAsia="Calibri" w:hAnsi="Calibri" w:cs="Calibri"/>
          <w:b/>
        </w:rPr>
        <w:t>October</w:t>
      </w:r>
      <w:r>
        <w:rPr>
          <w:rFonts w:ascii="Calibri" w:eastAsia="Calibri" w:hAnsi="Calibri" w:cs="Calibri"/>
          <w:b/>
          <w:color w:val="000000"/>
        </w:rPr>
        <w:t xml:space="preserve"> 2017</w:t>
      </w:r>
    </w:p>
    <w:p w:rsidR="007558F0" w:rsidRDefault="007558F0">
      <w:pPr>
        <w:widowControl w:val="0"/>
        <w:spacing w:after="160" w:line="256" w:lineRule="auto"/>
        <w:ind w:left="780" w:hanging="360"/>
        <w:rPr>
          <w:rFonts w:ascii="Calibri" w:eastAsia="Calibri" w:hAnsi="Calibri" w:cs="Calibri"/>
          <w:color w:val="000000"/>
        </w:rPr>
      </w:pPr>
    </w:p>
    <w:p w:rsidR="007558F0" w:rsidRDefault="00506C59">
      <w:pPr>
        <w:widowControl w:val="0"/>
        <w:spacing w:after="160" w:line="256" w:lineRule="auto"/>
        <w:jc w:val="both"/>
        <w:rPr>
          <w:rFonts w:ascii="Calibri" w:eastAsia="Calibri" w:hAnsi="Calibri" w:cs="Calibri"/>
          <w:color w:val="000000"/>
          <w:sz w:val="28"/>
          <w:szCs w:val="28"/>
        </w:rPr>
      </w:pPr>
      <w:r>
        <w:rPr>
          <w:rFonts w:ascii="Calibri" w:eastAsia="Calibri" w:hAnsi="Calibri" w:cs="Calibri"/>
          <w:b/>
          <w:color w:val="000000"/>
          <w:sz w:val="36"/>
          <w:szCs w:val="36"/>
          <w:u w:val="single"/>
        </w:rPr>
        <w:t>Parent Activity Calendar</w:t>
      </w:r>
    </w:p>
    <w:p w:rsidR="007558F0" w:rsidRDefault="00506C59">
      <w:pPr>
        <w:widowControl w:val="0"/>
        <w:spacing w:after="160" w:line="256" w:lineRule="auto"/>
        <w:rPr>
          <w:rFonts w:ascii="Calibri" w:eastAsia="Calibri" w:hAnsi="Calibri" w:cs="Calibri"/>
          <w:b/>
          <w:color w:val="000000"/>
        </w:rPr>
      </w:pPr>
      <w:r>
        <w:rPr>
          <w:rFonts w:ascii="Calibri" w:eastAsia="Calibri" w:hAnsi="Calibri" w:cs="Calibri"/>
          <w:b/>
          <w:color w:val="000000"/>
        </w:rPr>
        <w:t> </w:t>
      </w:r>
    </w:p>
    <w:p w:rsidR="007558F0" w:rsidRDefault="00506C59">
      <w:pPr>
        <w:widowControl w:val="0"/>
        <w:spacing w:after="160" w:line="256" w:lineRule="auto"/>
        <w:rPr>
          <w:rFonts w:ascii="Calibri" w:eastAsia="Calibri" w:hAnsi="Calibri" w:cs="Calibri"/>
          <w:color w:val="000000"/>
        </w:rPr>
      </w:pPr>
      <w:r>
        <w:rPr>
          <w:rFonts w:ascii="Calibri" w:eastAsia="Calibri" w:hAnsi="Calibri" w:cs="Calibri"/>
          <w:color w:val="000000"/>
        </w:rPr>
        <w:t>Parent Activity Calendars were sent home monthly to all the families.   The activity calendar had a variety of activities for parents to complete with their child to promote school readiness in the home.  Every month the calendar featured a different aspect of school readiness.</w:t>
      </w:r>
    </w:p>
    <w:p w:rsidR="007558F0" w:rsidRDefault="00506C59">
      <w:pPr>
        <w:widowControl w:val="0"/>
        <w:spacing w:after="160" w:line="256" w:lineRule="auto"/>
        <w:ind w:left="780" w:hanging="360"/>
        <w:rPr>
          <w:rFonts w:ascii="Calibri" w:eastAsia="Calibri" w:hAnsi="Calibri" w:cs="Calibri"/>
          <w:b/>
          <w:color w:val="000000"/>
        </w:rPr>
      </w:pPr>
      <w:r>
        <w:rPr>
          <w:rFonts w:ascii="Calibri" w:eastAsia="Calibri" w:hAnsi="Calibri" w:cs="Calibri"/>
          <w:b/>
          <w:color w:val="000000"/>
        </w:rPr>
        <w:t>The families completed a total of</w:t>
      </w:r>
      <w:r>
        <w:rPr>
          <w:rFonts w:ascii="Calibri" w:eastAsia="Calibri" w:hAnsi="Calibri" w:cs="Calibri"/>
          <w:b/>
        </w:rPr>
        <w:t xml:space="preserve"> 169</w:t>
      </w:r>
      <w:r>
        <w:rPr>
          <w:rFonts w:ascii="Calibri" w:eastAsia="Calibri" w:hAnsi="Calibri" w:cs="Calibri"/>
          <w:b/>
          <w:color w:val="000000"/>
        </w:rPr>
        <w:t xml:space="preserve"> parent activity calendars</w:t>
      </w:r>
    </w:p>
    <w:p w:rsidR="007558F0" w:rsidRDefault="007558F0">
      <w:pPr>
        <w:spacing w:after="120" w:line="285" w:lineRule="auto"/>
        <w:rPr>
          <w:rFonts w:ascii="Calibri" w:eastAsia="Calibri" w:hAnsi="Calibri" w:cs="Calibri"/>
          <w:b/>
          <w:color w:val="000000"/>
          <w:sz w:val="36"/>
          <w:szCs w:val="36"/>
          <w:u w:val="single"/>
        </w:rPr>
      </w:pPr>
    </w:p>
    <w:p w:rsidR="007558F0" w:rsidRDefault="00506C59">
      <w:pPr>
        <w:widowControl w:val="0"/>
        <w:spacing w:after="120" w:line="285" w:lineRule="auto"/>
        <w:rPr>
          <w:rFonts w:ascii="Calibri" w:eastAsia="Calibri" w:hAnsi="Calibri" w:cs="Calibri"/>
          <w:b/>
          <w:color w:val="000000"/>
          <w:sz w:val="36"/>
          <w:szCs w:val="36"/>
          <w:u w:val="single"/>
        </w:rPr>
      </w:pPr>
      <w:r>
        <w:rPr>
          <w:rFonts w:ascii="Calibri" w:eastAsia="Calibri" w:hAnsi="Calibri" w:cs="Calibri"/>
          <w:b/>
          <w:color w:val="000000"/>
          <w:sz w:val="36"/>
          <w:szCs w:val="36"/>
          <w:u w:val="single"/>
        </w:rPr>
        <w:t>Teddy Bear/Transition Picnic</w:t>
      </w:r>
    </w:p>
    <w:p w:rsidR="007558F0" w:rsidRDefault="00506C59">
      <w:pPr>
        <w:spacing w:line="285" w:lineRule="auto"/>
        <w:rPr>
          <w:rFonts w:ascii="Calibri" w:eastAsia="Calibri" w:hAnsi="Calibri" w:cs="Calibri"/>
          <w:b/>
          <w:color w:val="000000"/>
          <w:sz w:val="36"/>
          <w:szCs w:val="36"/>
          <w:u w:val="single"/>
        </w:rPr>
      </w:pPr>
      <w:r>
        <w:rPr>
          <w:rFonts w:ascii="Calibri" w:eastAsia="Calibri" w:hAnsi="Calibri" w:cs="Calibri"/>
          <w:color w:val="000000"/>
        </w:rPr>
        <w:t xml:space="preserve">The Fauquier County Public Library provided the parents with information about the library, the activities that they offer, and provided the information to obtain a library card for themselves and or their children. </w:t>
      </w:r>
      <w:r>
        <w:rPr>
          <w:rFonts w:ascii="Calibri" w:eastAsia="Calibri" w:hAnsi="Calibri" w:cs="Calibri"/>
        </w:rPr>
        <w:t xml:space="preserve">Dominion Power dropped off backpacks and supplies to the children transition to kindergarten. </w:t>
      </w:r>
      <w:r>
        <w:rPr>
          <w:rFonts w:ascii="Calibri" w:eastAsia="Calibri" w:hAnsi="Calibri" w:cs="Calibri"/>
          <w:color w:val="000000"/>
        </w:rPr>
        <w:t xml:space="preserve">Fauquier F.I.S.H. provided parents with information about obtaining backpacks and school supplies for those that need it.  </w:t>
      </w:r>
    </w:p>
    <w:p w:rsidR="007558F0" w:rsidRDefault="00506C59">
      <w:pPr>
        <w:widowControl w:val="0"/>
        <w:spacing w:after="120" w:line="285" w:lineRule="auto"/>
        <w:rPr>
          <w:rFonts w:ascii="Calibri" w:eastAsia="Calibri" w:hAnsi="Calibri" w:cs="Calibri"/>
          <w:color w:val="000000"/>
          <w:sz w:val="20"/>
          <w:szCs w:val="20"/>
        </w:rPr>
      </w:pPr>
      <w:r>
        <w:rPr>
          <w:rFonts w:ascii="Calibri" w:eastAsia="Calibri" w:hAnsi="Calibri" w:cs="Calibri"/>
          <w:color w:val="000000"/>
          <w:sz w:val="20"/>
          <w:szCs w:val="20"/>
        </w:rPr>
        <w:t> </w:t>
      </w:r>
    </w:p>
    <w:p w:rsidR="007558F0" w:rsidRDefault="007558F0">
      <w:pPr>
        <w:widowControl w:val="0"/>
        <w:spacing w:line="285" w:lineRule="auto"/>
        <w:rPr>
          <w:rFonts w:ascii="Calibri" w:eastAsia="Calibri" w:hAnsi="Calibri" w:cs="Calibri"/>
          <w:color w:val="000000"/>
          <w:sz w:val="22"/>
          <w:szCs w:val="22"/>
        </w:rPr>
      </w:pPr>
    </w:p>
    <w:p w:rsidR="007558F0" w:rsidRDefault="007558F0">
      <w:pPr>
        <w:widowControl w:val="0"/>
        <w:spacing w:line="285" w:lineRule="auto"/>
        <w:rPr>
          <w:rFonts w:ascii="Calibri" w:eastAsia="Calibri" w:hAnsi="Calibri" w:cs="Calibri"/>
          <w:color w:val="000000"/>
          <w:sz w:val="22"/>
          <w:szCs w:val="22"/>
        </w:rPr>
      </w:pPr>
    </w:p>
    <w:p w:rsidR="007558F0" w:rsidRDefault="00506C59">
      <w:pPr>
        <w:spacing w:after="160" w:line="259" w:lineRule="auto"/>
        <w:rPr>
          <w:rFonts w:ascii="Calibri" w:eastAsia="Calibri" w:hAnsi="Calibri" w:cs="Calibri"/>
          <w:b/>
          <w:sz w:val="32"/>
          <w:szCs w:val="32"/>
          <w:u w:val="single"/>
        </w:rPr>
      </w:pPr>
      <w:r>
        <w:rPr>
          <w:rFonts w:ascii="Calibri" w:eastAsia="Calibri" w:hAnsi="Calibri" w:cs="Calibri"/>
          <w:b/>
          <w:sz w:val="32"/>
          <w:szCs w:val="32"/>
          <w:u w:val="single"/>
        </w:rPr>
        <w:lastRenderedPageBreak/>
        <w:t xml:space="preserve">School Readiness </w:t>
      </w:r>
    </w:p>
    <w:p w:rsidR="007558F0" w:rsidRDefault="00506C59">
      <w:pPr>
        <w:rPr>
          <w:rFonts w:ascii="Calibri" w:eastAsia="Calibri" w:hAnsi="Calibri" w:cs="Calibri"/>
          <w:color w:val="000000"/>
        </w:rPr>
      </w:pPr>
      <w:r>
        <w:rPr>
          <w:rFonts w:ascii="Calibri" w:eastAsia="Calibri" w:hAnsi="Calibri" w:cs="Calibri"/>
          <w:color w:val="000000"/>
        </w:rPr>
        <w:t xml:space="preserve">School Readiness is a high priority for Head Start programs. Head Start’s approach to school readiness means that children are ready for school and families support their children’s learning. The Head Start program partners with parents in establishing kindergarten readiness goals that support children’s progress across five early childhood learning domains. These domains include (1) language &amp; literacy (2) cognition, (3) approaches towards learning, (4) perceptual, motor, and physical development and (5) social and emotional development. These domains represent a critical area of learning and development for young children. All goals are aligned with the Head Start </w:t>
      </w:r>
      <w:r>
        <w:rPr>
          <w:rFonts w:ascii="Calibri" w:eastAsia="Calibri" w:hAnsi="Calibri" w:cs="Calibri"/>
        </w:rPr>
        <w:t>Framework</w:t>
      </w:r>
      <w:r>
        <w:rPr>
          <w:rFonts w:ascii="Calibri" w:eastAsia="Calibri" w:hAnsi="Calibri" w:cs="Calibri"/>
          <w:color w:val="000000"/>
        </w:rPr>
        <w:t>, State Early Learning Standards, and Virginia Foundation Blocks for Early Learning. Parents are encouraged to be involved in their</w:t>
      </w:r>
      <w:r>
        <w:rPr>
          <w:rFonts w:ascii="Arial" w:eastAsia="Arial" w:hAnsi="Arial" w:cs="Arial"/>
          <w:color w:val="000000"/>
        </w:rPr>
        <w:t xml:space="preserve"> </w:t>
      </w:r>
      <w:r>
        <w:rPr>
          <w:rFonts w:ascii="Calibri" w:eastAsia="Calibri" w:hAnsi="Calibri" w:cs="Calibri"/>
          <w:color w:val="000000"/>
        </w:rPr>
        <w:t>child’s school readiness whether through reading to their children, activities in the home, or attending parent center meetings/trainings with the focus on school readiness.</w:t>
      </w:r>
    </w:p>
    <w:p w:rsidR="007558F0" w:rsidRDefault="007558F0">
      <w:pPr>
        <w:widowControl w:val="0"/>
        <w:spacing w:after="120" w:line="285" w:lineRule="auto"/>
        <w:ind w:left="360"/>
        <w:rPr>
          <w:rFonts w:ascii="Calibri" w:eastAsia="Calibri" w:hAnsi="Calibri" w:cs="Calibri"/>
          <w:b/>
          <w:color w:val="000000"/>
          <w:sz w:val="28"/>
          <w:szCs w:val="28"/>
        </w:rPr>
      </w:pPr>
    </w:p>
    <w:p w:rsidR="007558F0" w:rsidRDefault="00506C59">
      <w:pPr>
        <w:widowControl w:val="0"/>
        <w:spacing w:after="120" w:line="285" w:lineRule="auto"/>
        <w:rPr>
          <w:rFonts w:ascii="Calibri" w:eastAsia="Calibri" w:hAnsi="Calibri" w:cs="Calibri"/>
          <w:b/>
          <w:color w:val="000000"/>
          <w:sz w:val="28"/>
          <w:szCs w:val="28"/>
          <w:u w:val="single"/>
        </w:rPr>
      </w:pPr>
      <w:r>
        <w:rPr>
          <w:rFonts w:ascii="Calibri" w:eastAsia="Calibri" w:hAnsi="Calibri" w:cs="Calibri"/>
          <w:b/>
          <w:color w:val="000000"/>
          <w:sz w:val="28"/>
          <w:szCs w:val="28"/>
          <w:u w:val="single"/>
        </w:rPr>
        <w:t>Summary</w:t>
      </w:r>
    </w:p>
    <w:p w:rsidR="007558F0" w:rsidRDefault="00506C59">
      <w:pPr>
        <w:spacing w:after="160" w:line="256" w:lineRule="auto"/>
        <w:rPr>
          <w:rFonts w:ascii="Calibri" w:eastAsia="Calibri" w:hAnsi="Calibri" w:cs="Calibri"/>
          <w:color w:val="000000"/>
          <w:sz w:val="22"/>
          <w:szCs w:val="22"/>
        </w:rPr>
      </w:pPr>
      <w:r>
        <w:rPr>
          <w:rFonts w:ascii="Calibri" w:eastAsia="Calibri" w:hAnsi="Calibri" w:cs="Calibri"/>
          <w:color w:val="000000"/>
        </w:rPr>
        <w:t>The overall scores for FCAC Head Start were great and had a steady growth throughout the year. In Fall/Winter/</w:t>
      </w:r>
      <w:r>
        <w:rPr>
          <w:rFonts w:ascii="Calibri" w:eastAsia="Calibri" w:hAnsi="Calibri" w:cs="Calibri"/>
        </w:rPr>
        <w:t>Spring</w:t>
      </w:r>
      <w:r>
        <w:rPr>
          <w:rFonts w:ascii="Calibri" w:eastAsia="Calibri" w:hAnsi="Calibri" w:cs="Calibri"/>
          <w:color w:val="000000"/>
        </w:rPr>
        <w:t xml:space="preserve"> of 201</w:t>
      </w:r>
      <w:r>
        <w:rPr>
          <w:rFonts w:ascii="Calibri" w:eastAsia="Calibri" w:hAnsi="Calibri" w:cs="Calibri"/>
        </w:rPr>
        <w:t>8</w:t>
      </w:r>
      <w:r>
        <w:rPr>
          <w:rFonts w:ascii="Calibri" w:eastAsia="Calibri" w:hAnsi="Calibri" w:cs="Calibri"/>
          <w:color w:val="000000"/>
        </w:rPr>
        <w:t xml:space="preserve"> the four year old teachers should focus on Language and literacy domain. More specifically goal P LIT 6, writing with a purpose. Getting the children to understand the written word is spoken work and vice versa. Making the connection in books. For the three year olds the focus should be physical development, more specifically fine motor skills. This will insure children are able to do self-help skills such as: zipping coats and buttoning pants</w:t>
      </w:r>
      <w:r>
        <w:rPr>
          <w:rFonts w:ascii="Calibri" w:eastAsia="Calibri" w:hAnsi="Calibri" w:cs="Calibri"/>
          <w:color w:val="000000"/>
          <w:sz w:val="22"/>
          <w:szCs w:val="22"/>
        </w:rPr>
        <w:t xml:space="preserve">. </w:t>
      </w:r>
    </w:p>
    <w:p w:rsidR="007558F0" w:rsidRDefault="00506C59">
      <w:pPr>
        <w:widowControl w:val="0"/>
        <w:spacing w:after="120" w:line="285" w:lineRule="auto"/>
        <w:rPr>
          <w:rFonts w:ascii="Calibri" w:eastAsia="Calibri" w:hAnsi="Calibri" w:cs="Calibri"/>
          <w:color w:val="000000"/>
          <w:sz w:val="20"/>
          <w:szCs w:val="20"/>
        </w:rPr>
      </w:pPr>
      <w:r>
        <w:rPr>
          <w:rFonts w:ascii="Calibri" w:eastAsia="Calibri" w:hAnsi="Calibri" w:cs="Calibri"/>
          <w:color w:val="000000"/>
          <w:sz w:val="20"/>
          <w:szCs w:val="20"/>
        </w:rPr>
        <w:t> </w:t>
      </w:r>
    </w:p>
    <w:p w:rsidR="007558F0" w:rsidRDefault="007558F0">
      <w:pPr>
        <w:spacing w:after="160" w:line="259" w:lineRule="auto"/>
        <w:jc w:val="center"/>
        <w:rPr>
          <w:rFonts w:ascii="Calibri" w:eastAsia="Calibri" w:hAnsi="Calibri" w:cs="Calibri"/>
          <w:sz w:val="28"/>
          <w:szCs w:val="28"/>
          <w:u w:val="single"/>
        </w:rPr>
      </w:pPr>
    </w:p>
    <w:p w:rsidR="007558F0" w:rsidRDefault="007558F0">
      <w:pPr>
        <w:spacing w:after="160" w:line="259" w:lineRule="auto"/>
        <w:jc w:val="center"/>
        <w:rPr>
          <w:rFonts w:ascii="Calibri" w:eastAsia="Calibri" w:hAnsi="Calibri" w:cs="Calibri"/>
          <w:sz w:val="28"/>
          <w:szCs w:val="28"/>
          <w:u w:val="single"/>
        </w:rPr>
      </w:pPr>
    </w:p>
    <w:p w:rsidR="007558F0" w:rsidRDefault="007558F0">
      <w:pPr>
        <w:spacing w:after="160" w:line="259" w:lineRule="auto"/>
        <w:jc w:val="center"/>
        <w:rPr>
          <w:rFonts w:ascii="Calibri" w:eastAsia="Calibri" w:hAnsi="Calibri" w:cs="Calibri"/>
          <w:sz w:val="28"/>
          <w:szCs w:val="28"/>
          <w:u w:val="single"/>
        </w:rPr>
      </w:pPr>
    </w:p>
    <w:p w:rsidR="007558F0" w:rsidRDefault="007558F0">
      <w:pPr>
        <w:spacing w:after="160" w:line="259" w:lineRule="auto"/>
        <w:jc w:val="center"/>
        <w:rPr>
          <w:rFonts w:ascii="Calibri" w:eastAsia="Calibri" w:hAnsi="Calibri" w:cs="Calibri"/>
          <w:sz w:val="28"/>
          <w:szCs w:val="28"/>
          <w:u w:val="single"/>
        </w:rPr>
      </w:pPr>
    </w:p>
    <w:p w:rsidR="007558F0" w:rsidRDefault="00506C59">
      <w:pPr>
        <w:spacing w:after="160" w:line="259" w:lineRule="auto"/>
        <w:jc w:val="center"/>
        <w:rPr>
          <w:rFonts w:ascii="Calibri" w:eastAsia="Calibri" w:hAnsi="Calibri" w:cs="Calibri"/>
          <w:sz w:val="28"/>
          <w:szCs w:val="28"/>
          <w:u w:val="single"/>
        </w:rPr>
      </w:pPr>
      <w:r>
        <w:rPr>
          <w:rFonts w:ascii="Calibri" w:eastAsia="Calibri" w:hAnsi="Calibri" w:cs="Calibri"/>
          <w:sz w:val="28"/>
          <w:szCs w:val="28"/>
          <w:u w:val="single"/>
        </w:rPr>
        <w:t>Table of Contents</w:t>
      </w:r>
    </w:p>
    <w:p w:rsidR="007558F0" w:rsidRDefault="00506C59">
      <w:pPr>
        <w:numPr>
          <w:ilvl w:val="0"/>
          <w:numId w:val="8"/>
        </w:numPr>
        <w:spacing w:line="259" w:lineRule="auto"/>
        <w:contextualSpacing/>
        <w:rPr>
          <w:rFonts w:ascii="Calibri" w:eastAsia="Calibri" w:hAnsi="Calibri" w:cs="Calibri"/>
          <w:sz w:val="28"/>
          <w:szCs w:val="28"/>
          <w:u w:val="single"/>
        </w:rPr>
      </w:pPr>
      <w:r>
        <w:rPr>
          <w:rFonts w:ascii="Calibri" w:eastAsia="Calibri" w:hAnsi="Calibri" w:cs="Calibri"/>
          <w:sz w:val="28"/>
          <w:szCs w:val="28"/>
        </w:rPr>
        <w:t>Four Year Old Overall Scores</w:t>
      </w:r>
    </w:p>
    <w:p w:rsidR="007558F0" w:rsidRDefault="00506C59">
      <w:pPr>
        <w:numPr>
          <w:ilvl w:val="0"/>
          <w:numId w:val="8"/>
        </w:numPr>
        <w:spacing w:line="259" w:lineRule="auto"/>
        <w:contextualSpacing/>
        <w:rPr>
          <w:rFonts w:ascii="Calibri" w:eastAsia="Calibri" w:hAnsi="Calibri" w:cs="Calibri"/>
          <w:sz w:val="28"/>
          <w:szCs w:val="28"/>
          <w:u w:val="single"/>
        </w:rPr>
      </w:pPr>
      <w:r>
        <w:rPr>
          <w:rFonts w:ascii="Calibri" w:eastAsia="Calibri" w:hAnsi="Calibri" w:cs="Calibri"/>
          <w:sz w:val="28"/>
          <w:szCs w:val="28"/>
        </w:rPr>
        <w:t>Three Year Old Overall Scores</w:t>
      </w:r>
    </w:p>
    <w:p w:rsidR="007558F0" w:rsidRDefault="00506C59">
      <w:pPr>
        <w:numPr>
          <w:ilvl w:val="0"/>
          <w:numId w:val="8"/>
        </w:numPr>
        <w:spacing w:line="259" w:lineRule="auto"/>
        <w:contextualSpacing/>
        <w:rPr>
          <w:rFonts w:ascii="Calibri" w:eastAsia="Calibri" w:hAnsi="Calibri" w:cs="Calibri"/>
          <w:sz w:val="28"/>
          <w:szCs w:val="28"/>
        </w:rPr>
      </w:pPr>
      <w:r>
        <w:rPr>
          <w:rFonts w:ascii="Calibri" w:eastAsia="Calibri" w:hAnsi="Calibri" w:cs="Calibri"/>
          <w:sz w:val="28"/>
          <w:szCs w:val="28"/>
        </w:rPr>
        <w:t>ESL Overall Scores</w:t>
      </w:r>
    </w:p>
    <w:p w:rsidR="007558F0" w:rsidRDefault="00506C59">
      <w:pPr>
        <w:numPr>
          <w:ilvl w:val="0"/>
          <w:numId w:val="8"/>
        </w:numPr>
        <w:spacing w:line="259" w:lineRule="auto"/>
        <w:contextualSpacing/>
        <w:rPr>
          <w:rFonts w:ascii="Calibri" w:eastAsia="Calibri" w:hAnsi="Calibri" w:cs="Calibri"/>
          <w:sz w:val="28"/>
          <w:szCs w:val="28"/>
          <w:u w:val="single"/>
        </w:rPr>
      </w:pPr>
      <w:r>
        <w:rPr>
          <w:rFonts w:ascii="Calibri" w:eastAsia="Calibri" w:hAnsi="Calibri" w:cs="Calibri"/>
          <w:sz w:val="28"/>
          <w:szCs w:val="28"/>
        </w:rPr>
        <w:t>Individual School Readiness Goals by Classroom</w:t>
      </w:r>
    </w:p>
    <w:p w:rsidR="007558F0" w:rsidRDefault="00506C59">
      <w:pPr>
        <w:numPr>
          <w:ilvl w:val="1"/>
          <w:numId w:val="8"/>
        </w:numPr>
        <w:spacing w:line="259" w:lineRule="auto"/>
        <w:contextualSpacing/>
        <w:rPr>
          <w:rFonts w:ascii="Calibri" w:eastAsia="Calibri" w:hAnsi="Calibri" w:cs="Calibri"/>
          <w:sz w:val="28"/>
          <w:szCs w:val="28"/>
          <w:u w:val="single"/>
        </w:rPr>
      </w:pPr>
      <w:r>
        <w:rPr>
          <w:rFonts w:ascii="Calibri" w:eastAsia="Calibri" w:hAnsi="Calibri" w:cs="Calibri"/>
          <w:sz w:val="28"/>
          <w:szCs w:val="28"/>
        </w:rPr>
        <w:t>Approaches to Learning</w:t>
      </w:r>
    </w:p>
    <w:p w:rsidR="007558F0" w:rsidRDefault="00506C59">
      <w:pPr>
        <w:numPr>
          <w:ilvl w:val="1"/>
          <w:numId w:val="8"/>
        </w:numPr>
        <w:spacing w:line="259" w:lineRule="auto"/>
        <w:contextualSpacing/>
        <w:rPr>
          <w:rFonts w:ascii="Calibri" w:eastAsia="Calibri" w:hAnsi="Calibri" w:cs="Calibri"/>
          <w:sz w:val="28"/>
          <w:szCs w:val="28"/>
          <w:u w:val="single"/>
        </w:rPr>
      </w:pPr>
      <w:r>
        <w:rPr>
          <w:rFonts w:ascii="Calibri" w:eastAsia="Calibri" w:hAnsi="Calibri" w:cs="Calibri"/>
          <w:sz w:val="28"/>
          <w:szCs w:val="28"/>
        </w:rPr>
        <w:t>Social and Emotional Development</w:t>
      </w:r>
    </w:p>
    <w:p w:rsidR="007558F0" w:rsidRDefault="00506C59">
      <w:pPr>
        <w:numPr>
          <w:ilvl w:val="1"/>
          <w:numId w:val="8"/>
        </w:numPr>
        <w:spacing w:line="259" w:lineRule="auto"/>
        <w:contextualSpacing/>
        <w:rPr>
          <w:rFonts w:ascii="Calibri" w:eastAsia="Calibri" w:hAnsi="Calibri" w:cs="Calibri"/>
          <w:sz w:val="28"/>
          <w:szCs w:val="28"/>
          <w:u w:val="single"/>
        </w:rPr>
      </w:pPr>
      <w:r>
        <w:rPr>
          <w:rFonts w:ascii="Calibri" w:eastAsia="Calibri" w:hAnsi="Calibri" w:cs="Calibri"/>
          <w:sz w:val="28"/>
          <w:szCs w:val="28"/>
        </w:rPr>
        <w:t>Language and Literacy</w:t>
      </w:r>
    </w:p>
    <w:p w:rsidR="007558F0" w:rsidRDefault="00506C59">
      <w:pPr>
        <w:numPr>
          <w:ilvl w:val="1"/>
          <w:numId w:val="8"/>
        </w:numPr>
        <w:spacing w:line="259" w:lineRule="auto"/>
        <w:contextualSpacing/>
        <w:rPr>
          <w:rFonts w:ascii="Calibri" w:eastAsia="Calibri" w:hAnsi="Calibri" w:cs="Calibri"/>
          <w:sz w:val="28"/>
          <w:szCs w:val="28"/>
          <w:u w:val="single"/>
        </w:rPr>
      </w:pPr>
      <w:r>
        <w:rPr>
          <w:rFonts w:ascii="Calibri" w:eastAsia="Calibri" w:hAnsi="Calibri" w:cs="Calibri"/>
          <w:sz w:val="28"/>
          <w:szCs w:val="28"/>
        </w:rPr>
        <w:t>Mathematics</w:t>
      </w:r>
    </w:p>
    <w:p w:rsidR="007558F0" w:rsidRDefault="00506C59">
      <w:pPr>
        <w:numPr>
          <w:ilvl w:val="1"/>
          <w:numId w:val="8"/>
        </w:numPr>
        <w:spacing w:line="259" w:lineRule="auto"/>
        <w:contextualSpacing/>
        <w:rPr>
          <w:rFonts w:ascii="Calibri" w:eastAsia="Calibri" w:hAnsi="Calibri" w:cs="Calibri"/>
          <w:sz w:val="28"/>
          <w:szCs w:val="28"/>
          <w:u w:val="single"/>
        </w:rPr>
      </w:pPr>
      <w:r>
        <w:rPr>
          <w:rFonts w:ascii="Calibri" w:eastAsia="Calibri" w:hAnsi="Calibri" w:cs="Calibri"/>
          <w:sz w:val="28"/>
          <w:szCs w:val="28"/>
        </w:rPr>
        <w:t>Perceptual, Motor, and Physical Development</w:t>
      </w:r>
    </w:p>
    <w:p w:rsidR="007558F0" w:rsidRDefault="007558F0">
      <w:pPr>
        <w:spacing w:after="160" w:line="259" w:lineRule="auto"/>
        <w:rPr>
          <w:rFonts w:ascii="Calibri" w:eastAsia="Calibri" w:hAnsi="Calibri" w:cs="Calibri"/>
          <w:sz w:val="28"/>
          <w:szCs w:val="28"/>
          <w:u w:val="single"/>
        </w:rPr>
      </w:pPr>
    </w:p>
    <w:p w:rsidR="007558F0" w:rsidRDefault="007558F0">
      <w:pPr>
        <w:spacing w:after="160" w:line="259" w:lineRule="auto"/>
        <w:rPr>
          <w:rFonts w:ascii="Calibri" w:eastAsia="Calibri" w:hAnsi="Calibri" w:cs="Calibri"/>
          <w:sz w:val="28"/>
          <w:szCs w:val="28"/>
          <w:u w:val="single"/>
        </w:rPr>
      </w:pPr>
    </w:p>
    <w:p w:rsidR="007558F0" w:rsidRDefault="007558F0">
      <w:pPr>
        <w:spacing w:after="160" w:line="259" w:lineRule="auto"/>
        <w:rPr>
          <w:rFonts w:ascii="Calibri" w:eastAsia="Calibri" w:hAnsi="Calibri" w:cs="Calibri"/>
          <w:b/>
          <w:sz w:val="28"/>
          <w:szCs w:val="28"/>
        </w:rPr>
      </w:pP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lastRenderedPageBreak/>
        <w:t xml:space="preserve"> </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Four Year Old Overall Fall Scores</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6858000" cy="3987800"/>
            <wp:effectExtent l="0" t="0" r="0" b="0"/>
            <wp:docPr id="11"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0"/>
                    <a:srcRect/>
                    <a:stretch>
                      <a:fillRect/>
                    </a:stretch>
                  </pic:blipFill>
                  <pic:spPr>
                    <a:xfrm>
                      <a:off x="0" y="0"/>
                      <a:ext cx="6858000" cy="3987800"/>
                    </a:xfrm>
                    <a:prstGeom prst="rect">
                      <a:avLst/>
                    </a:prstGeom>
                    <a:ln/>
                  </pic:spPr>
                </pic:pic>
              </a:graphicData>
            </a:graphic>
          </wp:inline>
        </w:drawing>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sz w:val="28"/>
          <w:szCs w:val="28"/>
        </w:rPr>
        <w:t xml:space="preserve">        </w:t>
      </w:r>
      <w:r>
        <w:rPr>
          <w:rFonts w:ascii="Calibri" w:eastAsia="Calibri" w:hAnsi="Calibri" w:cs="Calibri"/>
          <w:b/>
          <w:sz w:val="28"/>
          <w:szCs w:val="28"/>
        </w:rPr>
        <w:tab/>
      </w:r>
      <w:r>
        <w:rPr>
          <w:rFonts w:ascii="Calibri" w:eastAsia="Calibri" w:hAnsi="Calibri" w:cs="Calibri"/>
          <w:b/>
        </w:rPr>
        <w:t>This graph shows the overall score for the four year olds in the fall of 2017. The blue indicates the children that are meeting the Goal. The orange shows the children that are not meeting the goal according to FCAC Head Starts goals for the program. Children that are in the orange are in the age appropriate range for children nation-wide through Teaching Strategies. In the Domain Approaches to Learning (P ATL 6, 7, 9, 11) there are children that have not met the goal but 48% are in the age appropriate color range.  In the Domain Social and Emotional Development (P SE 1, 2, 3, 4, 5, 8) there are children that have not met the goal but 47% are in the age appropriate color range. In the Domain Language and Literacy (P LIT 1, 2, 3, 6) there are children that have not met the goal but 44% are in the age appropriate color range. .  In the Domain Mathematics (P MATH 1, 2, 3, 4, 6, 7, P) there are children that have not met the goal but 38% are in the age appropriate color range. In the Domain Perceptual, Motor, and Physical Development (P PMP 1, 3, 4, 6) there are children that have not met the goal but 66% are in the age appropriate color range.</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491BF5" w:rsidRDefault="00491BF5">
      <w:pPr>
        <w:spacing w:after="160" w:line="259" w:lineRule="auto"/>
        <w:jc w:val="center"/>
        <w:rPr>
          <w:rFonts w:ascii="Calibri" w:eastAsia="Calibri" w:hAnsi="Calibri" w:cs="Calibri"/>
          <w:b/>
          <w:sz w:val="28"/>
          <w:szCs w:val="28"/>
        </w:rPr>
      </w:pPr>
    </w:p>
    <w:p w:rsidR="00491BF5" w:rsidRDefault="00491BF5">
      <w:pPr>
        <w:spacing w:after="160" w:line="259" w:lineRule="auto"/>
        <w:jc w:val="center"/>
        <w:rPr>
          <w:rFonts w:ascii="Calibri" w:eastAsia="Calibri" w:hAnsi="Calibri" w:cs="Calibri"/>
          <w:b/>
          <w:sz w:val="28"/>
          <w:szCs w:val="28"/>
        </w:rPr>
      </w:pP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Four Year Old Overall Winter Scores</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noProof/>
        </w:rPr>
        <w:drawing>
          <wp:inline distT="114300" distB="114300" distL="114300" distR="114300">
            <wp:extent cx="6858000" cy="3835400"/>
            <wp:effectExtent l="0" t="0" r="0" b="0"/>
            <wp:docPr id="35"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11"/>
                    <a:srcRect/>
                    <a:stretch>
                      <a:fillRect/>
                    </a:stretch>
                  </pic:blipFill>
                  <pic:spPr>
                    <a:xfrm>
                      <a:off x="0" y="0"/>
                      <a:ext cx="6858000" cy="3835400"/>
                    </a:xfrm>
                    <a:prstGeom prst="rect">
                      <a:avLst/>
                    </a:prstGeom>
                    <a:ln/>
                  </pic:spPr>
                </pic:pic>
              </a:graphicData>
            </a:graphic>
          </wp:inline>
        </w:drawing>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This graph shows the overall score for the four year olds in the winter of 2018. The blue indicates the children that are meeting the Goal. The orange shows the children that are not meeting the goal according to FCAC Head Starts goals for the program, and the grey indicates the number of ESL students meeting the goal. Children that are in the orange are in the age appropriate range for children nation-wide through Teaching Strategies. In the Domain Approaches to Learning (P ATL 6, 7, 9, 11) there are children that have not met the goal but 60% are in the age appropriate color range.  In the Domain Social and Emotional Development (P SE 1, 2, 3, 4, 5, 8) there are children that have not met the goal but 65% are in the age appropriate color range. In the Domain Language and Literacy (P LIT 1, 2, 3, 6) there are children that have not met the goal but 56% are in the age appropriate color range. .  In the Domain Mathematics (P MATH 1, 2, 3, 4, 6, 7, P) there are children that have not met the goal but 42% are in the age appropriate color range. In the Domain Perceptual, Motor, and Physical Development (P PMP 1, 3, 4, 6) there are children that have not met the goal but 72% are in the age appropriate color range.</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7558F0">
      <w:pPr>
        <w:spacing w:after="160" w:line="259" w:lineRule="auto"/>
        <w:jc w:val="center"/>
        <w:rPr>
          <w:rFonts w:ascii="Calibri" w:eastAsia="Calibri" w:hAnsi="Calibri" w:cs="Calibri"/>
          <w:b/>
        </w:rPr>
      </w:pPr>
    </w:p>
    <w:p w:rsidR="007558F0" w:rsidRDefault="00506C59">
      <w:pPr>
        <w:spacing w:after="160" w:line="259" w:lineRule="auto"/>
        <w:jc w:val="center"/>
        <w:rPr>
          <w:rFonts w:ascii="Calibri" w:eastAsia="Calibri" w:hAnsi="Calibri" w:cs="Calibri"/>
          <w:b/>
        </w:rPr>
      </w:pPr>
      <w:r>
        <w:rPr>
          <w:rFonts w:ascii="Calibri" w:eastAsia="Calibri" w:hAnsi="Calibri" w:cs="Calibri"/>
          <w:b/>
        </w:rPr>
        <w:t xml:space="preserve"> </w:t>
      </w:r>
    </w:p>
    <w:p w:rsidR="00491BF5" w:rsidRDefault="00491BF5">
      <w:pPr>
        <w:spacing w:after="160" w:line="259" w:lineRule="auto"/>
        <w:jc w:val="center"/>
        <w:rPr>
          <w:rFonts w:ascii="Calibri" w:eastAsia="Calibri" w:hAnsi="Calibri" w:cs="Calibri"/>
          <w:b/>
          <w:sz w:val="28"/>
          <w:szCs w:val="28"/>
        </w:rPr>
      </w:pP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Four Year Old Overall Spring Scores</w:t>
      </w:r>
    </w:p>
    <w:p w:rsidR="007558F0" w:rsidRDefault="00506C59">
      <w:pPr>
        <w:spacing w:after="160" w:line="259" w:lineRule="auto"/>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6858000" cy="3962400"/>
            <wp:effectExtent l="0" t="0" r="0" b="0"/>
            <wp:docPr id="22"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2"/>
                    <a:srcRect/>
                    <a:stretch>
                      <a:fillRect/>
                    </a:stretch>
                  </pic:blipFill>
                  <pic:spPr>
                    <a:xfrm>
                      <a:off x="0" y="0"/>
                      <a:ext cx="6858000" cy="3962400"/>
                    </a:xfrm>
                    <a:prstGeom prst="rect">
                      <a:avLst/>
                    </a:prstGeom>
                    <a:ln/>
                  </pic:spPr>
                </pic:pic>
              </a:graphicData>
            </a:graphic>
          </wp:inline>
        </w:drawing>
      </w:r>
    </w:p>
    <w:p w:rsidR="007558F0" w:rsidRDefault="00506C59">
      <w:pPr>
        <w:spacing w:after="160" w:line="259" w:lineRule="auto"/>
        <w:rPr>
          <w:rFonts w:ascii="Calibri" w:eastAsia="Calibri" w:hAnsi="Calibri" w:cs="Calibri"/>
          <w:b/>
        </w:rPr>
      </w:pPr>
      <w:r>
        <w:rPr>
          <w:rFonts w:ascii="Calibri" w:eastAsia="Calibri" w:hAnsi="Calibri" w:cs="Calibri"/>
          <w:b/>
        </w:rPr>
        <w:t>This graph shows the overall score for the four year olds in the spring of 2018. The blue indicates the children that are meeting the Goal. The orange shows the children that are not meeting the goal according to FCAC Head Starts goals for the program, and the grey indicates the number of ESL students meeting the goal. Children that are in the orange are in the age appropriate range for children nation-wide through Teaching Strategies. In the Domain Approaches to Learning (P ATL 6, 7, 9, 11) there are children that have not met the goal but 70% are in the age appropriate color range.  In the Domain Social and Emotional Development (P SE 1, 2, 3, 4, 5, 8) there are children that have not met the goal but 80% are in the age appropriate color range. In the Domain Language and Literacy (P LIT 1, 2, 3, 6) there are children that have not met the goal but 78% are in the age appropriate color range. .  In the Domain Mathematics (P MATH 1, 2, 3, 4, 6, 7, P) there are children that have not met the goal but 75% are in the age appropriate color range. In the Domain Perceptual, Motor, and Physical Development (P PMP 1, 3, 4, 6) there are children that have not met the goal but 80% are in the age appropriate color range.</w:t>
      </w: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7558F0">
      <w:pPr>
        <w:spacing w:after="160" w:line="259" w:lineRule="auto"/>
        <w:rPr>
          <w:rFonts w:ascii="Calibri" w:eastAsia="Calibri" w:hAnsi="Calibri" w:cs="Calibri"/>
          <w:b/>
          <w:sz w:val="28"/>
          <w:szCs w:val="28"/>
        </w:rPr>
      </w:pPr>
    </w:p>
    <w:p w:rsidR="00335D09" w:rsidRDefault="00335D09">
      <w:pPr>
        <w:spacing w:after="160" w:line="259" w:lineRule="auto"/>
        <w:rPr>
          <w:rFonts w:ascii="Calibri" w:eastAsia="Calibri" w:hAnsi="Calibri" w:cs="Calibri"/>
          <w:b/>
          <w:sz w:val="28"/>
          <w:szCs w:val="28"/>
        </w:rPr>
      </w:pPr>
    </w:p>
    <w:p w:rsidR="00335D09" w:rsidRDefault="00335D09">
      <w:pPr>
        <w:spacing w:after="160" w:line="259" w:lineRule="auto"/>
        <w:rPr>
          <w:rFonts w:ascii="Calibri" w:eastAsia="Calibri" w:hAnsi="Calibri" w:cs="Calibri"/>
          <w:b/>
          <w:sz w:val="28"/>
          <w:szCs w:val="28"/>
        </w:rPr>
      </w:pPr>
    </w:p>
    <w:p w:rsidR="00335D09" w:rsidRDefault="00335D09">
      <w:pPr>
        <w:spacing w:after="160" w:line="259" w:lineRule="auto"/>
        <w:rPr>
          <w:rFonts w:ascii="Calibri" w:eastAsia="Calibri" w:hAnsi="Calibri" w:cs="Calibri"/>
          <w:b/>
          <w:sz w:val="28"/>
          <w:szCs w:val="28"/>
        </w:rPr>
      </w:pPr>
    </w:p>
    <w:p w:rsidR="00491BF5" w:rsidRDefault="00491BF5">
      <w:pPr>
        <w:spacing w:after="160" w:line="259" w:lineRule="auto"/>
        <w:jc w:val="center"/>
        <w:rPr>
          <w:rFonts w:ascii="Calibri" w:eastAsia="Calibri" w:hAnsi="Calibri" w:cs="Calibri"/>
          <w:b/>
          <w:sz w:val="28"/>
          <w:szCs w:val="28"/>
        </w:rPr>
      </w:pP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Three Year Old Overall Fall Scores</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6858000" cy="4089400"/>
            <wp:effectExtent l="0" t="0" r="0" b="0"/>
            <wp:docPr id="17"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3"/>
                    <a:srcRect/>
                    <a:stretch>
                      <a:fillRect/>
                    </a:stretch>
                  </pic:blipFill>
                  <pic:spPr>
                    <a:xfrm>
                      <a:off x="0" y="0"/>
                      <a:ext cx="6858000" cy="4089400"/>
                    </a:xfrm>
                    <a:prstGeom prst="rect">
                      <a:avLst/>
                    </a:prstGeom>
                    <a:ln/>
                  </pic:spPr>
                </pic:pic>
              </a:graphicData>
            </a:graphic>
          </wp:inline>
        </w:drawing>
      </w: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This graph shows the overall score for the three year olds in the fall of 2017. The blue indicates the children that are meeting the Goal. The orange shows the children that are not meeting the goal according to FCAC Head Starts goals for the program. Children that are in the orange are in the age appropriate range for children nation-wide through Teaching Strategies. In the Domain Approaches to Learning (P ATL 6, 7, 9, 11) there are children that have not met the goal but 73% are in the age appropriate color range.  In the Domain Social and Emotional Development (P SE 1, 2, 3, 4, 5, 8) there are children that have not met the goal but 86% are in the age appropriate color range.  In the Domain Language and Literacy (P LIT 1, 2, 3, 6) there are children that have not met the goal but 71% are in the age appropriate color range.  In the Domain Mathematics (P MATH 1, 2, 3, 4, 6, 7, P) there are children that have not met the goal but 20% are in the age appropriate color range. In the Domain Perceptual, Motor, and Physical Development (P PMP 1, 3, 4, 6) there are children that have not met the goal but 27% are in the age appropriate color range.</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491BF5" w:rsidRDefault="00491BF5">
      <w:pPr>
        <w:spacing w:after="160" w:line="259" w:lineRule="auto"/>
        <w:jc w:val="center"/>
        <w:rPr>
          <w:rFonts w:ascii="Calibri" w:eastAsia="Calibri" w:hAnsi="Calibri" w:cs="Calibri"/>
          <w:b/>
          <w:sz w:val="28"/>
          <w:szCs w:val="28"/>
        </w:rPr>
      </w:pP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Three Year Old Overall Winter Scores</w:t>
      </w:r>
    </w:p>
    <w:p w:rsidR="007558F0" w:rsidRDefault="00506C59">
      <w:pPr>
        <w:spacing w:after="160" w:line="259" w:lineRule="auto"/>
        <w:jc w:val="center"/>
        <w:rPr>
          <w:rFonts w:ascii="Calibri" w:eastAsia="Calibri" w:hAnsi="Calibri" w:cs="Calibri"/>
          <w:b/>
          <w:sz w:val="32"/>
          <w:szCs w:val="32"/>
        </w:rPr>
      </w:pPr>
      <w:r>
        <w:rPr>
          <w:rFonts w:ascii="Calibri" w:eastAsia="Calibri" w:hAnsi="Calibri" w:cs="Calibri"/>
          <w:b/>
          <w:sz w:val="32"/>
          <w:szCs w:val="32"/>
        </w:rPr>
        <w:t xml:space="preserve"> </w:t>
      </w:r>
    </w:p>
    <w:p w:rsidR="007558F0" w:rsidRDefault="00506C59">
      <w:pPr>
        <w:spacing w:after="160" w:line="259" w:lineRule="auto"/>
        <w:jc w:val="center"/>
        <w:rPr>
          <w:rFonts w:ascii="Calibri" w:eastAsia="Calibri" w:hAnsi="Calibri" w:cs="Calibri"/>
          <w:b/>
          <w:sz w:val="32"/>
          <w:szCs w:val="32"/>
        </w:rPr>
      </w:pPr>
      <w:r>
        <w:rPr>
          <w:rFonts w:ascii="Calibri" w:eastAsia="Calibri" w:hAnsi="Calibri" w:cs="Calibri"/>
          <w:b/>
          <w:sz w:val="32"/>
          <w:szCs w:val="32"/>
        </w:rPr>
        <w:t xml:space="preserve"> </w:t>
      </w:r>
    </w:p>
    <w:p w:rsidR="007558F0" w:rsidRDefault="00506C59">
      <w:pPr>
        <w:spacing w:after="160" w:line="259" w:lineRule="auto"/>
        <w:jc w:val="center"/>
        <w:rPr>
          <w:rFonts w:ascii="Calibri" w:eastAsia="Calibri" w:hAnsi="Calibri" w:cs="Calibri"/>
          <w:b/>
          <w:sz w:val="32"/>
          <w:szCs w:val="32"/>
        </w:rPr>
      </w:pPr>
      <w:r>
        <w:rPr>
          <w:rFonts w:ascii="Calibri" w:eastAsia="Calibri" w:hAnsi="Calibri" w:cs="Calibri"/>
          <w:b/>
          <w:noProof/>
          <w:sz w:val="32"/>
          <w:szCs w:val="32"/>
        </w:rPr>
        <w:drawing>
          <wp:inline distT="114300" distB="114300" distL="114300" distR="114300">
            <wp:extent cx="6858000" cy="3911600"/>
            <wp:effectExtent l="0" t="0" r="0" b="0"/>
            <wp:docPr id="32"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14"/>
                    <a:srcRect/>
                    <a:stretch>
                      <a:fillRect/>
                    </a:stretch>
                  </pic:blipFill>
                  <pic:spPr>
                    <a:xfrm>
                      <a:off x="0" y="0"/>
                      <a:ext cx="6858000" cy="3911600"/>
                    </a:xfrm>
                    <a:prstGeom prst="rect">
                      <a:avLst/>
                    </a:prstGeom>
                    <a:ln/>
                  </pic:spPr>
                </pic:pic>
              </a:graphicData>
            </a:graphic>
          </wp:inline>
        </w:drawing>
      </w: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This graph shows the overall score for the three year olds in the winter of 2018. The blue indicates the children that are meeting the Goal. The orange shows the children that are not meeting the goal according to FCAC Head Starts goals for the program, and silver indicates ESL students that have met the goal. Children that are in the orange are in the age appropriate range for children nation-wide through Teaching Strategies. In the Domain Approaches to Learning (P ATL 6, 7, 9, 11) there are children that have not met the goal but 80% are in the age appropriate color range.  In the Domain Social and Emotional Development (P SE 1, 2, 3, 4, 5, 8) there are children that have not met the goal but 92% are in the age appropriate color range.  In the Domain Language and Literacy (P LIT 1, 2, 3, 6) there are children that have not met the goal but 85% are in the age appropriate color range.  In the Domain Mathematics (P MATH 1, 2, 3, 4, 6, 7, P) there are children that have not met the goal but 35% are in the age appropriate color range. In the Domain Perceptual, Motor, and Physical Development (P PMP 1, 3, 4, 6) there are children that have not met the goal but 40% are in the age appropriate color range.</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335D09" w:rsidRDefault="00335D09">
      <w:pPr>
        <w:spacing w:after="160" w:line="259" w:lineRule="auto"/>
        <w:rPr>
          <w:rFonts w:ascii="Calibri" w:eastAsia="Calibri" w:hAnsi="Calibri" w:cs="Calibri"/>
          <w:b/>
        </w:rPr>
      </w:pPr>
    </w:p>
    <w:p w:rsidR="00491BF5" w:rsidRDefault="00491BF5">
      <w:pPr>
        <w:spacing w:after="160" w:line="259" w:lineRule="auto"/>
        <w:jc w:val="center"/>
        <w:rPr>
          <w:rFonts w:ascii="Calibri" w:eastAsia="Calibri" w:hAnsi="Calibri" w:cs="Calibri"/>
          <w:b/>
          <w:sz w:val="28"/>
          <w:szCs w:val="28"/>
        </w:rPr>
      </w:pP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3 Year Old Overall Scores</w:t>
      </w:r>
    </w:p>
    <w:p w:rsidR="007558F0" w:rsidRDefault="00506C59">
      <w:pPr>
        <w:spacing w:after="160" w:line="259" w:lineRule="auto"/>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6858000" cy="3949700"/>
            <wp:effectExtent l="0" t="0" r="0" b="0"/>
            <wp:docPr id="13"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5"/>
                    <a:srcRect/>
                    <a:stretch>
                      <a:fillRect/>
                    </a:stretch>
                  </pic:blipFill>
                  <pic:spPr>
                    <a:xfrm>
                      <a:off x="0" y="0"/>
                      <a:ext cx="6858000" cy="3949700"/>
                    </a:xfrm>
                    <a:prstGeom prst="rect">
                      <a:avLst/>
                    </a:prstGeom>
                    <a:ln/>
                  </pic:spPr>
                </pic:pic>
              </a:graphicData>
            </a:graphic>
          </wp:inline>
        </w:drawing>
      </w:r>
    </w:p>
    <w:p w:rsidR="007558F0" w:rsidRDefault="00506C59">
      <w:pPr>
        <w:spacing w:after="160" w:line="259" w:lineRule="auto"/>
        <w:rPr>
          <w:rFonts w:ascii="Calibri" w:eastAsia="Calibri" w:hAnsi="Calibri" w:cs="Calibri"/>
          <w:b/>
        </w:rPr>
      </w:pPr>
      <w:r>
        <w:rPr>
          <w:rFonts w:ascii="Calibri" w:eastAsia="Calibri" w:hAnsi="Calibri" w:cs="Calibri"/>
          <w:b/>
        </w:rPr>
        <w:t>This graph shows the overall score for the three year olds in the spring of 2018. The blue indicates the children that are meeting the Goal. The orange shows the children that are not meeting the goal according to FCAC Head Starts goals for the program, and silver indicates ESL students that have met the goal. Children that are in the orange are in the age appropriate range for children nation-wide through Teaching Strategies. In the Domain Approaches to Learning (P ATL 6, 7, 9, 11) there are children that have not met the goal but 88% are in the age appropriate color range.  In the Domain Social and Emotional Development (P SE 1, 2, 3, 4, 5, 8) there are children that have not met the goal but 95% are in the age appropriate color range.  In the Domain Language and Literacy (P LIT 1, 2, 3, 6) there are children that have not met the goal but 94% are in the age appropriate color range.  In the Domain Mathematics (P MATH 1, 2, 3, 4, 6, 7, P) there are children that have not met the goal but 65% are in the age appropriate color range. In the Domain Perceptual, Motor, and Physical Development (P PMP 1, 3, 4, 6) there are children that have not met the goal but 62% are in the age appropriate color range.</w:t>
      </w: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Default="007558F0">
      <w:pPr>
        <w:spacing w:after="160" w:line="259" w:lineRule="auto"/>
        <w:jc w:val="center"/>
        <w:rPr>
          <w:rFonts w:ascii="Calibri" w:eastAsia="Calibri" w:hAnsi="Calibri" w:cs="Calibri"/>
          <w:b/>
          <w:sz w:val="28"/>
          <w:szCs w:val="28"/>
        </w:rPr>
      </w:pPr>
    </w:p>
    <w:p w:rsidR="007558F0" w:rsidRDefault="007558F0">
      <w:pPr>
        <w:spacing w:after="160" w:line="259" w:lineRule="auto"/>
        <w:jc w:val="center"/>
        <w:rPr>
          <w:rFonts w:ascii="Calibri" w:eastAsia="Calibri" w:hAnsi="Calibri" w:cs="Calibri"/>
          <w:b/>
          <w:sz w:val="28"/>
          <w:szCs w:val="28"/>
        </w:rPr>
      </w:pP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491BF5" w:rsidRDefault="00491BF5">
      <w:pPr>
        <w:spacing w:after="160" w:line="259" w:lineRule="auto"/>
        <w:jc w:val="center"/>
        <w:rPr>
          <w:rFonts w:ascii="Calibri" w:eastAsia="Calibri" w:hAnsi="Calibri" w:cs="Calibri"/>
          <w:b/>
          <w:sz w:val="28"/>
          <w:szCs w:val="28"/>
        </w:rPr>
      </w:pPr>
    </w:p>
    <w:p w:rsidR="007558F0" w:rsidRDefault="00491BF5">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ESL</w:t>
      </w:r>
      <w:r w:rsidR="00506C59">
        <w:rPr>
          <w:rFonts w:ascii="Calibri" w:eastAsia="Calibri" w:hAnsi="Calibri" w:cs="Calibri"/>
          <w:b/>
          <w:sz w:val="28"/>
          <w:szCs w:val="28"/>
        </w:rPr>
        <w:t xml:space="preserve"> overall Scores</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6858000" cy="3657600"/>
            <wp:effectExtent l="0" t="0" r="0" b="0"/>
            <wp:docPr id="16"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6"/>
                    <a:srcRect/>
                    <a:stretch>
                      <a:fillRect/>
                    </a:stretch>
                  </pic:blipFill>
                  <pic:spPr>
                    <a:xfrm>
                      <a:off x="0" y="0"/>
                      <a:ext cx="6858000" cy="3657600"/>
                    </a:xfrm>
                    <a:prstGeom prst="rect">
                      <a:avLst/>
                    </a:prstGeom>
                    <a:ln/>
                  </pic:spPr>
                </pic:pic>
              </a:graphicData>
            </a:graphic>
          </wp:inline>
        </w:drawing>
      </w: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This graph shows the overall score for the ESL students in the fall. The blue indicates the children that are meeting the Goal. The orange shows the children that are not meeting the goal according to FCAC Head Starts goals for the program. Children that are in the orange are in the age appropriate range for children nation-wide through Teaching Strategies. In the Domain Approaches to Learning (P ATL 6, 7, 9, 11) there are children that have not met the goal but 72% are in the age appropriate color range.  In the Domain Social and Emotional Development (P SE 1, 2, 3, 4, 5, 8) there are children that have not met the goal but 69% are in the age appropriate color range.  In the Domain Language and Literacy (P LIT 1, 2, 3, 6) there are children that have not met the goal but 37% are in the age appropriate color range.  In the Domain Mathematics (P MATH 1, 2, 3, 4, 6, 7, P) there are children that have not met the goal but 59% are in the age appropriate color range. In the Domain Perceptual, Motor, and Physical Development (P PMP 1, 3, 4, 6) there are children that have not met the goal but 72% are in the age appropriate color range.</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Default="007558F0">
      <w:pPr>
        <w:spacing w:after="160" w:line="259" w:lineRule="auto"/>
        <w:jc w:val="center"/>
        <w:rPr>
          <w:rFonts w:ascii="Calibri" w:eastAsia="Calibri" w:hAnsi="Calibri" w:cs="Calibri"/>
          <w:b/>
          <w:sz w:val="28"/>
          <w:szCs w:val="28"/>
        </w:rPr>
      </w:pPr>
    </w:p>
    <w:p w:rsidR="00491BF5" w:rsidRDefault="00491BF5">
      <w:pPr>
        <w:spacing w:after="160" w:line="259" w:lineRule="auto"/>
        <w:jc w:val="center"/>
        <w:rPr>
          <w:rFonts w:ascii="Calibri" w:eastAsia="Calibri" w:hAnsi="Calibri" w:cs="Calibri"/>
          <w:b/>
          <w:sz w:val="28"/>
          <w:szCs w:val="28"/>
        </w:rPr>
      </w:pPr>
    </w:p>
    <w:p w:rsidR="007558F0" w:rsidRDefault="00491BF5">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ESL</w:t>
      </w:r>
      <w:r w:rsidR="00506C59">
        <w:rPr>
          <w:rFonts w:ascii="Calibri" w:eastAsia="Calibri" w:hAnsi="Calibri" w:cs="Calibri"/>
          <w:b/>
          <w:sz w:val="28"/>
          <w:szCs w:val="28"/>
        </w:rPr>
        <w:t xml:space="preserve"> overall Scores</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6858000" cy="4356100"/>
            <wp:effectExtent l="0" t="0" r="0" b="0"/>
            <wp:docPr id="14"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7"/>
                    <a:srcRect/>
                    <a:stretch>
                      <a:fillRect/>
                    </a:stretch>
                  </pic:blipFill>
                  <pic:spPr>
                    <a:xfrm>
                      <a:off x="0" y="0"/>
                      <a:ext cx="6858000" cy="4356100"/>
                    </a:xfrm>
                    <a:prstGeom prst="rect">
                      <a:avLst/>
                    </a:prstGeom>
                    <a:ln/>
                  </pic:spPr>
                </pic:pic>
              </a:graphicData>
            </a:graphic>
          </wp:inline>
        </w:drawing>
      </w: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This graph shows the overall score for the ESL students in the winter. The blue indicates the children that are meeting the Goal. The orange shows the children that are not meeting the goal according to FCAC Head Starts goals for the program. Children that are in the orange are in the age appropriate range for children nation-wide through Teaching Strategies. In the Domain Approaches to Learning (P ATL 6, 7, 9, 11) there are children that have not met the goal but 85% are in the age appropriate color range.  In the Domain Social and Emotional Development (P SE 1, 2, 3, 4, 5, 8) there are children that have not met the goal but 75% are in the age appropriate color range.  In the Domain Language and Literacy (P LIT 1, 2, 3, 6) there are children that have not met the goal but 48% are in the age appropriate color range.  In the Domain Mathematics (P MATH 1, 2, 3, 4, 6, 7, P) there are children that have not met the goal but 67% are in the age appropriate color range. In the Domain Perceptual, Motor, and Physical Development (P PMP 1, 3, 4, 6) there are children that have not met the goal but 81% are in the age appropriate color range.</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Default="007558F0">
      <w:pPr>
        <w:spacing w:after="160" w:line="259" w:lineRule="auto"/>
        <w:jc w:val="center"/>
        <w:rPr>
          <w:rFonts w:ascii="Calibri" w:eastAsia="Calibri" w:hAnsi="Calibri" w:cs="Calibri"/>
          <w:b/>
          <w:sz w:val="28"/>
          <w:szCs w:val="28"/>
        </w:rPr>
      </w:pPr>
    </w:p>
    <w:p w:rsidR="00491BF5" w:rsidRDefault="00491BF5">
      <w:pPr>
        <w:spacing w:after="160" w:line="259" w:lineRule="auto"/>
        <w:jc w:val="center"/>
        <w:rPr>
          <w:rFonts w:ascii="Calibri" w:eastAsia="Calibri" w:hAnsi="Calibri" w:cs="Calibri"/>
          <w:b/>
          <w:sz w:val="28"/>
          <w:szCs w:val="28"/>
        </w:rPr>
      </w:pP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ESL Overall Scores</w:t>
      </w:r>
    </w:p>
    <w:p w:rsidR="007558F0" w:rsidRDefault="00506C59">
      <w:pPr>
        <w:spacing w:after="160" w:line="259" w:lineRule="auto"/>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6858000" cy="4203700"/>
            <wp:effectExtent l="0" t="0" r="0" b="0"/>
            <wp:docPr id="45"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18"/>
                    <a:srcRect/>
                    <a:stretch>
                      <a:fillRect/>
                    </a:stretch>
                  </pic:blipFill>
                  <pic:spPr>
                    <a:xfrm>
                      <a:off x="0" y="0"/>
                      <a:ext cx="6858000" cy="4203700"/>
                    </a:xfrm>
                    <a:prstGeom prst="rect">
                      <a:avLst/>
                    </a:prstGeom>
                    <a:ln/>
                  </pic:spPr>
                </pic:pic>
              </a:graphicData>
            </a:graphic>
          </wp:inline>
        </w:drawing>
      </w:r>
    </w:p>
    <w:p w:rsidR="007558F0" w:rsidRDefault="00506C59">
      <w:pPr>
        <w:spacing w:after="160" w:line="259" w:lineRule="auto"/>
        <w:rPr>
          <w:rFonts w:ascii="Calibri" w:eastAsia="Calibri" w:hAnsi="Calibri" w:cs="Calibri"/>
          <w:b/>
        </w:rPr>
      </w:pPr>
      <w:r>
        <w:rPr>
          <w:rFonts w:ascii="Calibri" w:eastAsia="Calibri" w:hAnsi="Calibri" w:cs="Calibri"/>
          <w:b/>
        </w:rPr>
        <w:t>This graph shows the overall score for the ESL students in the spring. The blue indicates the children that are meeting the Goal. The orange shows the children that are not meeting the goal according to FCAC Head Starts goals for the program. Children that are in the orange are in the age appropriate range for children nation-wide through Teaching Strategies. In the Domain Approaches to Learning (P ATL 6, 7, 9, 11) there are children that have not met the goal but 92% are in the age appropriate color range.  In the Domain Social and Emotional Development (P SE 1, 2, 3, 4, 5, 8) there are children that have not met the goal but 87% are in the age appropriate color range.  In the Domain Language and Literacy (P LIT 1, 2, 3, 6) there are children that have not met the goal but 82% are in the age appropriate color range.  In the Domain Mathematics (P MATH 1, 2, 3, 4, 6, 7, P) there are children that have not met the goal but 85% are in the age appropriate color range. In the Domain Perceptual, Motor, and Physical Development (P PMP 1, 3, 4, 6) there are children that have not met the goal but 89% are in the age appropriate color range.</w:t>
      </w: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506C59" w:rsidP="00506C59">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rsidR="007558F0" w:rsidRDefault="007558F0">
      <w:pPr>
        <w:spacing w:after="160" w:line="259" w:lineRule="auto"/>
        <w:jc w:val="center"/>
        <w:rPr>
          <w:rFonts w:ascii="Calibri" w:eastAsia="Calibri" w:hAnsi="Calibri" w:cs="Calibri"/>
          <w:b/>
          <w:sz w:val="28"/>
          <w:szCs w:val="28"/>
        </w:rPr>
      </w:pPr>
    </w:p>
    <w:p w:rsidR="00335D09" w:rsidRDefault="00335D09">
      <w:pPr>
        <w:spacing w:after="160" w:line="259" w:lineRule="auto"/>
        <w:jc w:val="center"/>
        <w:rPr>
          <w:rFonts w:ascii="Calibri" w:eastAsia="Calibri" w:hAnsi="Calibri" w:cs="Calibri"/>
          <w:b/>
          <w:sz w:val="28"/>
          <w:szCs w:val="28"/>
        </w:rPr>
      </w:pP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Approaches to Learning by Classroom</w:t>
      </w:r>
    </w:p>
    <w:p w:rsidR="007558F0" w:rsidRDefault="00506C59">
      <w:pPr>
        <w:spacing w:after="160" w:line="259" w:lineRule="auto"/>
        <w:jc w:val="center"/>
        <w:rPr>
          <w:rFonts w:ascii="Calibri" w:eastAsia="Calibri" w:hAnsi="Calibri" w:cs="Calibri"/>
          <w:b/>
        </w:rPr>
      </w:pPr>
      <w:r>
        <w:rPr>
          <w:rFonts w:ascii="Calibri" w:eastAsia="Calibri" w:hAnsi="Calibri" w:cs="Calibri"/>
          <w:b/>
        </w:rPr>
        <w:t>Children engaged in learning, showing creativity in thinking, and curiosity in learning</w:t>
      </w:r>
    </w:p>
    <w:p w:rsidR="007558F0" w:rsidRDefault="00506C59">
      <w:pPr>
        <w:spacing w:after="160" w:line="259" w:lineRule="auto"/>
        <w:jc w:val="center"/>
        <w:rPr>
          <w:rFonts w:ascii="Calibri" w:eastAsia="Calibri" w:hAnsi="Calibri" w:cs="Calibri"/>
          <w:b/>
        </w:rPr>
      </w:pPr>
      <w:r>
        <w:rPr>
          <w:rFonts w:ascii="Calibri" w:eastAsia="Calibri" w:hAnsi="Calibri" w:cs="Calibri"/>
          <w:b/>
        </w:rPr>
        <w:t xml:space="preserve"> </w:t>
      </w:r>
    </w:p>
    <w:p w:rsidR="007558F0" w:rsidRDefault="00506C59">
      <w:pPr>
        <w:numPr>
          <w:ilvl w:val="0"/>
          <w:numId w:val="3"/>
        </w:numPr>
        <w:spacing w:line="259" w:lineRule="auto"/>
        <w:contextualSpacing/>
        <w:rPr>
          <w:rFonts w:ascii="Calibri" w:eastAsia="Calibri" w:hAnsi="Calibri" w:cs="Calibri"/>
        </w:rPr>
      </w:pPr>
      <w:r>
        <w:rPr>
          <w:rFonts w:ascii="Calibri" w:eastAsia="Calibri" w:hAnsi="Calibri" w:cs="Calibri"/>
          <w:b/>
        </w:rPr>
        <w:t>P ATL 6- Child maintains and sustains attention with minimal adult support</w:t>
      </w:r>
    </w:p>
    <w:p w:rsidR="007558F0" w:rsidRDefault="00506C59">
      <w:pPr>
        <w:numPr>
          <w:ilvl w:val="0"/>
          <w:numId w:val="3"/>
        </w:numPr>
        <w:spacing w:line="259" w:lineRule="auto"/>
        <w:contextualSpacing/>
        <w:rPr>
          <w:rFonts w:ascii="Calibri" w:eastAsia="Calibri" w:hAnsi="Calibri" w:cs="Calibri"/>
        </w:rPr>
      </w:pPr>
      <w:r>
        <w:rPr>
          <w:rFonts w:ascii="Calibri" w:eastAsia="Calibri" w:hAnsi="Calibri" w:cs="Calibri"/>
          <w:b/>
        </w:rPr>
        <w:t>P ATL 7- Child persist</w:t>
      </w:r>
    </w:p>
    <w:p w:rsidR="007558F0" w:rsidRDefault="00506C59">
      <w:pPr>
        <w:numPr>
          <w:ilvl w:val="0"/>
          <w:numId w:val="3"/>
        </w:numPr>
        <w:spacing w:line="259" w:lineRule="auto"/>
        <w:contextualSpacing/>
        <w:rPr>
          <w:rFonts w:ascii="Calibri" w:eastAsia="Calibri" w:hAnsi="Calibri" w:cs="Calibri"/>
        </w:rPr>
      </w:pPr>
      <w:r>
        <w:rPr>
          <w:rFonts w:ascii="Calibri" w:eastAsia="Calibri" w:hAnsi="Calibri" w:cs="Calibri"/>
          <w:b/>
        </w:rPr>
        <w:t>P ATL 9- Child demonstrates flexibility in thinking and behavior</w:t>
      </w:r>
    </w:p>
    <w:p w:rsidR="007558F0" w:rsidRDefault="00506C59">
      <w:pPr>
        <w:numPr>
          <w:ilvl w:val="0"/>
          <w:numId w:val="3"/>
        </w:numPr>
        <w:spacing w:after="160" w:line="259" w:lineRule="auto"/>
        <w:contextualSpacing/>
        <w:rPr>
          <w:rFonts w:ascii="Calibri" w:eastAsia="Calibri" w:hAnsi="Calibri" w:cs="Calibri"/>
        </w:rPr>
      </w:pPr>
      <w:r>
        <w:rPr>
          <w:rFonts w:ascii="Calibri" w:eastAsia="Calibri" w:hAnsi="Calibri" w:cs="Calibri"/>
          <w:b/>
        </w:rPr>
        <w:t>P ATL 11- Child shows interest in and curiosity about the world around them</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jc w:val="center"/>
        <w:rPr>
          <w:rFonts w:ascii="Calibri" w:eastAsia="Calibri" w:hAnsi="Calibri" w:cs="Calibri"/>
          <w:b/>
        </w:rPr>
      </w:pPr>
      <w:r>
        <w:rPr>
          <w:rFonts w:ascii="Calibri" w:eastAsia="Calibri" w:hAnsi="Calibri" w:cs="Calibri"/>
          <w:b/>
          <w:noProof/>
        </w:rPr>
        <w:drawing>
          <wp:inline distT="114300" distB="114300" distL="114300" distR="114300">
            <wp:extent cx="6858000" cy="4495800"/>
            <wp:effectExtent l="0" t="0" r="0" b="0"/>
            <wp:docPr id="37"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19"/>
                    <a:srcRect/>
                    <a:stretch>
                      <a:fillRect/>
                    </a:stretch>
                  </pic:blipFill>
                  <pic:spPr>
                    <a:xfrm>
                      <a:off x="0" y="0"/>
                      <a:ext cx="6858000" cy="4495800"/>
                    </a:xfrm>
                    <a:prstGeom prst="rect">
                      <a:avLst/>
                    </a:prstGeom>
                    <a:ln/>
                  </pic:spPr>
                </pic:pic>
              </a:graphicData>
            </a:graphic>
          </wp:inline>
        </w:drawing>
      </w:r>
    </w:p>
    <w:p w:rsidR="007558F0" w:rsidRDefault="00506C59">
      <w:pPr>
        <w:spacing w:after="160" w:line="259" w:lineRule="auto"/>
        <w:jc w:val="center"/>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This chart shows the children that have reached the fall goal for approaches to learning. As mentioned about 48% of four year olds are in the age appropriate range and 73% of three year olds are in the age appropriate range.</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noProof/>
        </w:rPr>
        <w:lastRenderedPageBreak/>
        <w:drawing>
          <wp:inline distT="114300" distB="114300" distL="114300" distR="114300">
            <wp:extent cx="6858000" cy="3670300"/>
            <wp:effectExtent l="0" t="0" r="0" b="0"/>
            <wp:docPr id="36"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20"/>
                    <a:srcRect/>
                    <a:stretch>
                      <a:fillRect/>
                    </a:stretch>
                  </pic:blipFill>
                  <pic:spPr>
                    <a:xfrm>
                      <a:off x="0" y="0"/>
                      <a:ext cx="6858000" cy="3670300"/>
                    </a:xfrm>
                    <a:prstGeom prst="rect">
                      <a:avLst/>
                    </a:prstGeom>
                    <a:ln/>
                  </pic:spPr>
                </pic:pic>
              </a:graphicData>
            </a:graphic>
          </wp:inline>
        </w:drawing>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 </w:t>
      </w:r>
    </w:p>
    <w:p w:rsidR="007558F0" w:rsidRPr="00491BF5" w:rsidRDefault="00506C59" w:rsidP="00491BF5">
      <w:pPr>
        <w:spacing w:after="160" w:line="259" w:lineRule="auto"/>
        <w:jc w:val="center"/>
        <w:rPr>
          <w:rFonts w:ascii="Calibri" w:eastAsia="Calibri" w:hAnsi="Calibri" w:cs="Calibri"/>
          <w:b/>
        </w:rPr>
      </w:pPr>
      <w:r>
        <w:rPr>
          <w:rFonts w:ascii="Calibri" w:eastAsia="Calibri" w:hAnsi="Calibri" w:cs="Calibri"/>
          <w:b/>
        </w:rPr>
        <w:t>This chart shows the children that have reached the goal for the winter assessment in approaches to learning.</w:t>
      </w:r>
      <w:r w:rsidR="00491BF5">
        <w:rPr>
          <w:rFonts w:ascii="Calibri" w:eastAsia="Calibri" w:hAnsi="Calibri" w:cs="Calibri"/>
          <w:b/>
          <w:sz w:val="28"/>
          <w:szCs w:val="28"/>
        </w:rPr>
        <w:tab/>
      </w:r>
      <w:r>
        <w:rPr>
          <w:rFonts w:ascii="Calibri" w:eastAsia="Calibri" w:hAnsi="Calibri" w:cs="Calibri"/>
          <w:b/>
          <w:sz w:val="28"/>
          <w:szCs w:val="28"/>
        </w:rPr>
        <w:t xml:space="preserve"> </w:t>
      </w:r>
    </w:p>
    <w:p w:rsidR="007558F0" w:rsidRDefault="00506C59">
      <w:pPr>
        <w:spacing w:after="160" w:line="259" w:lineRule="auto"/>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6858000" cy="3721100"/>
            <wp:effectExtent l="0" t="0" r="0" b="0"/>
            <wp:docPr id="41"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21"/>
                    <a:srcRect/>
                    <a:stretch>
                      <a:fillRect/>
                    </a:stretch>
                  </pic:blipFill>
                  <pic:spPr>
                    <a:xfrm>
                      <a:off x="0" y="0"/>
                      <a:ext cx="6858000" cy="3721100"/>
                    </a:xfrm>
                    <a:prstGeom prst="rect">
                      <a:avLst/>
                    </a:prstGeom>
                    <a:ln/>
                  </pic:spPr>
                </pic:pic>
              </a:graphicData>
            </a:graphic>
          </wp:inline>
        </w:drawing>
      </w:r>
    </w:p>
    <w:p w:rsidR="007558F0" w:rsidRPr="00491BF5" w:rsidRDefault="00506C59">
      <w:pPr>
        <w:spacing w:after="160" w:line="259" w:lineRule="auto"/>
        <w:jc w:val="center"/>
        <w:rPr>
          <w:rFonts w:ascii="Calibri" w:eastAsia="Calibri" w:hAnsi="Calibri" w:cs="Calibri"/>
          <w:b/>
        </w:rPr>
      </w:pPr>
      <w:r>
        <w:rPr>
          <w:rFonts w:ascii="Calibri" w:eastAsia="Calibri" w:hAnsi="Calibri" w:cs="Calibri"/>
          <w:b/>
        </w:rPr>
        <w:t>This chart shows the children that have reached the goal for the spring assessment in approaches to learning.</w:t>
      </w:r>
      <w:r>
        <w:rPr>
          <w:rFonts w:ascii="Calibri" w:eastAsia="Calibri" w:hAnsi="Calibri" w:cs="Calibri"/>
          <w:b/>
          <w:sz w:val="28"/>
          <w:szCs w:val="28"/>
        </w:rPr>
        <w:t xml:space="preserve"> </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Social and Emotional Development</w:t>
      </w:r>
    </w:p>
    <w:p w:rsidR="007558F0" w:rsidRDefault="00506C59">
      <w:pPr>
        <w:spacing w:after="160" w:line="259" w:lineRule="auto"/>
        <w:jc w:val="center"/>
        <w:rPr>
          <w:rFonts w:ascii="Calibri" w:eastAsia="Calibri" w:hAnsi="Calibri" w:cs="Calibri"/>
          <w:b/>
        </w:rPr>
      </w:pPr>
      <w:r>
        <w:rPr>
          <w:rFonts w:ascii="Calibri" w:eastAsia="Calibri" w:hAnsi="Calibri" w:cs="Calibri"/>
          <w:b/>
        </w:rPr>
        <w:t>Children will engage in positive interactions with adults and peers</w:t>
      </w:r>
    </w:p>
    <w:p w:rsidR="007558F0" w:rsidRDefault="00506C59">
      <w:pPr>
        <w:spacing w:after="160" w:line="259" w:lineRule="auto"/>
        <w:jc w:val="center"/>
        <w:rPr>
          <w:rFonts w:ascii="Calibri" w:eastAsia="Calibri" w:hAnsi="Calibri" w:cs="Calibri"/>
          <w:b/>
        </w:rPr>
      </w:pPr>
      <w:r>
        <w:rPr>
          <w:rFonts w:ascii="Calibri" w:eastAsia="Calibri" w:hAnsi="Calibri" w:cs="Calibri"/>
          <w:b/>
        </w:rPr>
        <w:t xml:space="preserve"> </w:t>
      </w:r>
    </w:p>
    <w:p w:rsidR="007558F0" w:rsidRDefault="00506C59">
      <w:pPr>
        <w:numPr>
          <w:ilvl w:val="0"/>
          <w:numId w:val="15"/>
        </w:numPr>
        <w:spacing w:line="259" w:lineRule="auto"/>
        <w:contextualSpacing/>
        <w:rPr>
          <w:rFonts w:ascii="Calibri" w:eastAsia="Calibri" w:hAnsi="Calibri" w:cs="Calibri"/>
        </w:rPr>
      </w:pPr>
      <w:r>
        <w:rPr>
          <w:rFonts w:ascii="Calibri" w:eastAsia="Calibri" w:hAnsi="Calibri" w:cs="Calibri"/>
          <w:b/>
        </w:rPr>
        <w:t>P SE 1- Child engages in and maintains positive relationships and interactions with adults</w:t>
      </w:r>
    </w:p>
    <w:p w:rsidR="007558F0" w:rsidRDefault="00506C59">
      <w:pPr>
        <w:numPr>
          <w:ilvl w:val="0"/>
          <w:numId w:val="15"/>
        </w:numPr>
        <w:spacing w:line="259" w:lineRule="auto"/>
        <w:contextualSpacing/>
        <w:rPr>
          <w:rFonts w:ascii="Calibri" w:eastAsia="Calibri" w:hAnsi="Calibri" w:cs="Calibri"/>
        </w:rPr>
      </w:pPr>
      <w:r>
        <w:rPr>
          <w:rFonts w:ascii="Calibri" w:eastAsia="Calibri" w:hAnsi="Calibri" w:cs="Calibri"/>
          <w:b/>
        </w:rPr>
        <w:t>P SE 2- Child engages in prosocial and cooperative behavior with adults</w:t>
      </w:r>
    </w:p>
    <w:p w:rsidR="007558F0" w:rsidRDefault="00506C59">
      <w:pPr>
        <w:numPr>
          <w:ilvl w:val="0"/>
          <w:numId w:val="15"/>
        </w:numPr>
        <w:spacing w:line="259" w:lineRule="auto"/>
        <w:contextualSpacing/>
        <w:rPr>
          <w:rFonts w:ascii="Calibri" w:eastAsia="Calibri" w:hAnsi="Calibri" w:cs="Calibri"/>
        </w:rPr>
      </w:pPr>
      <w:r>
        <w:rPr>
          <w:rFonts w:ascii="Calibri" w:eastAsia="Calibri" w:hAnsi="Calibri" w:cs="Calibri"/>
          <w:b/>
        </w:rPr>
        <w:t>P SE 3- Child engages in  and maintains positive interactions and relationships with other children</w:t>
      </w:r>
    </w:p>
    <w:p w:rsidR="007558F0" w:rsidRDefault="00506C59">
      <w:pPr>
        <w:numPr>
          <w:ilvl w:val="0"/>
          <w:numId w:val="15"/>
        </w:numPr>
        <w:spacing w:line="259" w:lineRule="auto"/>
        <w:contextualSpacing/>
        <w:rPr>
          <w:rFonts w:ascii="Calibri" w:eastAsia="Calibri" w:hAnsi="Calibri" w:cs="Calibri"/>
        </w:rPr>
      </w:pPr>
      <w:r>
        <w:rPr>
          <w:rFonts w:ascii="Calibri" w:eastAsia="Calibri" w:hAnsi="Calibri" w:cs="Calibri"/>
          <w:b/>
        </w:rPr>
        <w:t>P SE 4- Child engages in cooperative play with other children</w:t>
      </w:r>
    </w:p>
    <w:p w:rsidR="007558F0" w:rsidRDefault="00506C59">
      <w:pPr>
        <w:numPr>
          <w:ilvl w:val="0"/>
          <w:numId w:val="15"/>
        </w:numPr>
        <w:spacing w:line="259" w:lineRule="auto"/>
        <w:contextualSpacing/>
        <w:rPr>
          <w:rFonts w:ascii="Calibri" w:eastAsia="Calibri" w:hAnsi="Calibri" w:cs="Calibri"/>
        </w:rPr>
      </w:pPr>
      <w:r>
        <w:rPr>
          <w:rFonts w:ascii="Calibri" w:eastAsia="Calibri" w:hAnsi="Calibri" w:cs="Calibri"/>
          <w:b/>
        </w:rPr>
        <w:t>P SE 5- Child uses basic problem-solving skills to resolve conflicts with other children</w:t>
      </w:r>
    </w:p>
    <w:p w:rsidR="007558F0" w:rsidRDefault="00506C59">
      <w:pPr>
        <w:numPr>
          <w:ilvl w:val="0"/>
          <w:numId w:val="15"/>
        </w:numPr>
        <w:spacing w:line="259" w:lineRule="auto"/>
        <w:contextualSpacing/>
        <w:rPr>
          <w:rFonts w:ascii="Calibri" w:eastAsia="Calibri" w:hAnsi="Calibri" w:cs="Calibri"/>
        </w:rPr>
      </w:pPr>
      <w:r>
        <w:rPr>
          <w:rFonts w:ascii="Calibri" w:eastAsia="Calibri" w:hAnsi="Calibri" w:cs="Calibri"/>
          <w:b/>
        </w:rPr>
        <w:t>P SE 8- Child manages emotions with increasing independence</w:t>
      </w:r>
    </w:p>
    <w:p w:rsidR="007558F0" w:rsidRDefault="007558F0">
      <w:pPr>
        <w:spacing w:line="259" w:lineRule="auto"/>
        <w:rPr>
          <w:rFonts w:ascii="Calibri" w:eastAsia="Calibri" w:hAnsi="Calibri" w:cs="Calibri"/>
          <w:b/>
        </w:rPr>
      </w:pPr>
    </w:p>
    <w:p w:rsidR="007558F0" w:rsidRDefault="007558F0">
      <w:pPr>
        <w:spacing w:line="259" w:lineRule="auto"/>
        <w:rPr>
          <w:rFonts w:ascii="Calibri" w:eastAsia="Calibri" w:hAnsi="Calibri" w:cs="Calibri"/>
          <w:b/>
        </w:rPr>
      </w:pPr>
    </w:p>
    <w:p w:rsidR="007558F0" w:rsidRDefault="00506C59">
      <w:pPr>
        <w:spacing w:line="259" w:lineRule="auto"/>
        <w:rPr>
          <w:rFonts w:ascii="Calibri" w:eastAsia="Calibri" w:hAnsi="Calibri" w:cs="Calibri"/>
          <w:b/>
        </w:rPr>
      </w:pPr>
      <w:r>
        <w:rPr>
          <w:rFonts w:ascii="Calibri" w:eastAsia="Calibri" w:hAnsi="Calibri" w:cs="Calibri"/>
          <w:b/>
        </w:rPr>
        <w:t xml:space="preserve"> </w:t>
      </w:r>
    </w:p>
    <w:p w:rsidR="007558F0" w:rsidRDefault="00506C59">
      <w:pPr>
        <w:numPr>
          <w:ilvl w:val="0"/>
          <w:numId w:val="15"/>
        </w:numPr>
        <w:spacing w:after="160" w:line="259" w:lineRule="auto"/>
        <w:contextualSpacing/>
        <w:rPr>
          <w:rFonts w:ascii="Calibri" w:eastAsia="Calibri" w:hAnsi="Calibri" w:cs="Calibri"/>
        </w:rPr>
      </w:pPr>
      <w:r>
        <w:rPr>
          <w:rFonts w:ascii="Calibri" w:eastAsia="Calibri" w:hAnsi="Calibri" w:cs="Calibri"/>
          <w:b/>
          <w:noProof/>
        </w:rPr>
        <w:drawing>
          <wp:inline distT="114300" distB="114300" distL="114300" distR="114300">
            <wp:extent cx="6138863" cy="4105275"/>
            <wp:effectExtent l="0" t="0" r="0" b="0"/>
            <wp:docPr id="15"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2"/>
                    <a:srcRect/>
                    <a:stretch>
                      <a:fillRect/>
                    </a:stretch>
                  </pic:blipFill>
                  <pic:spPr>
                    <a:xfrm>
                      <a:off x="0" y="0"/>
                      <a:ext cx="6138863" cy="4105275"/>
                    </a:xfrm>
                    <a:prstGeom prst="rect">
                      <a:avLst/>
                    </a:prstGeom>
                    <a:ln/>
                  </pic:spPr>
                </pic:pic>
              </a:graphicData>
            </a:graphic>
          </wp:inline>
        </w:drawing>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This chart shows the children that have reached the fall goal for social and emotional development. As mentioned about 43% of four year olds are in the age appropriate range and 86% of three year olds are in the age appropriate range</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noProof/>
        </w:rPr>
        <w:lastRenderedPageBreak/>
        <w:drawing>
          <wp:inline distT="114300" distB="114300" distL="114300" distR="114300">
            <wp:extent cx="6858000" cy="4000500"/>
            <wp:effectExtent l="0" t="0" r="0" b="0"/>
            <wp:docPr id="25"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23"/>
                    <a:srcRect/>
                    <a:stretch>
                      <a:fillRect/>
                    </a:stretch>
                  </pic:blipFill>
                  <pic:spPr>
                    <a:xfrm>
                      <a:off x="0" y="0"/>
                      <a:ext cx="6858000" cy="4000500"/>
                    </a:xfrm>
                    <a:prstGeom prst="rect">
                      <a:avLst/>
                    </a:prstGeom>
                    <a:ln/>
                  </pic:spPr>
                </pic:pic>
              </a:graphicData>
            </a:graphic>
          </wp:inline>
        </w:drawing>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jc w:val="center"/>
        <w:rPr>
          <w:rFonts w:ascii="Calibri" w:eastAsia="Calibri" w:hAnsi="Calibri" w:cs="Calibri"/>
          <w:b/>
        </w:rPr>
      </w:pPr>
      <w:r>
        <w:rPr>
          <w:rFonts w:ascii="Calibri" w:eastAsia="Calibri" w:hAnsi="Calibri" w:cs="Calibri"/>
          <w:b/>
        </w:rPr>
        <w:t>This chart shows the children that have reached the goal for the winter assessment in social and emotional development.</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noProof/>
        </w:rPr>
        <w:drawing>
          <wp:inline distT="114300" distB="114300" distL="114300" distR="114300">
            <wp:extent cx="6858000" cy="3238500"/>
            <wp:effectExtent l="0" t="0" r="0" b="0"/>
            <wp:docPr id="38"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24"/>
                    <a:srcRect/>
                    <a:stretch>
                      <a:fillRect/>
                    </a:stretch>
                  </pic:blipFill>
                  <pic:spPr>
                    <a:xfrm>
                      <a:off x="0" y="0"/>
                      <a:ext cx="6858000" cy="3238500"/>
                    </a:xfrm>
                    <a:prstGeom prst="rect">
                      <a:avLst/>
                    </a:prstGeom>
                    <a:ln/>
                  </pic:spPr>
                </pic:pic>
              </a:graphicData>
            </a:graphic>
          </wp:inline>
        </w:drawing>
      </w:r>
    </w:p>
    <w:p w:rsidR="007558F0" w:rsidRDefault="00506C59">
      <w:pPr>
        <w:spacing w:after="160" w:line="259" w:lineRule="auto"/>
        <w:jc w:val="center"/>
        <w:rPr>
          <w:rFonts w:ascii="Calibri" w:eastAsia="Calibri" w:hAnsi="Calibri" w:cs="Calibri"/>
          <w:b/>
        </w:rPr>
      </w:pPr>
      <w:r>
        <w:rPr>
          <w:rFonts w:ascii="Calibri" w:eastAsia="Calibri" w:hAnsi="Calibri" w:cs="Calibri"/>
          <w:b/>
        </w:rPr>
        <w:t>This chart shows the children that have reached the goal for the spring assessment in social and emotional development.</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Language and Literacy</w:t>
      </w:r>
    </w:p>
    <w:p w:rsidR="007558F0" w:rsidRDefault="00506C59">
      <w:pPr>
        <w:spacing w:after="160" w:line="259" w:lineRule="auto"/>
        <w:jc w:val="center"/>
        <w:rPr>
          <w:rFonts w:ascii="Calibri" w:eastAsia="Calibri" w:hAnsi="Calibri" w:cs="Calibri"/>
          <w:b/>
        </w:rPr>
      </w:pPr>
      <w:r>
        <w:rPr>
          <w:rFonts w:ascii="Calibri" w:eastAsia="Calibri" w:hAnsi="Calibri" w:cs="Calibri"/>
          <w:b/>
        </w:rPr>
        <w:t>Children will understand and use print as a meaningful and organized system of communication</w:t>
      </w:r>
    </w:p>
    <w:p w:rsidR="007558F0" w:rsidRDefault="00506C59">
      <w:pPr>
        <w:spacing w:after="160" w:line="259" w:lineRule="auto"/>
        <w:jc w:val="center"/>
        <w:rPr>
          <w:rFonts w:ascii="Calibri" w:eastAsia="Calibri" w:hAnsi="Calibri" w:cs="Calibri"/>
          <w:b/>
        </w:rPr>
      </w:pPr>
      <w:r>
        <w:rPr>
          <w:rFonts w:ascii="Calibri" w:eastAsia="Calibri" w:hAnsi="Calibri" w:cs="Calibri"/>
          <w:b/>
        </w:rPr>
        <w:t xml:space="preserve"> </w:t>
      </w:r>
    </w:p>
    <w:p w:rsidR="007558F0" w:rsidRDefault="00506C59">
      <w:pPr>
        <w:numPr>
          <w:ilvl w:val="0"/>
          <w:numId w:val="14"/>
        </w:numPr>
        <w:spacing w:line="259" w:lineRule="auto"/>
        <w:contextualSpacing/>
        <w:rPr>
          <w:rFonts w:ascii="Calibri" w:eastAsia="Calibri" w:hAnsi="Calibri" w:cs="Calibri"/>
        </w:rPr>
      </w:pPr>
      <w:r>
        <w:rPr>
          <w:rFonts w:ascii="Calibri" w:eastAsia="Calibri" w:hAnsi="Calibri" w:cs="Calibri"/>
          <w:b/>
        </w:rPr>
        <w:t>P LIT 1 – Child demonstrates awareness that spoken language is composed of smaller segments of sound</w:t>
      </w:r>
    </w:p>
    <w:p w:rsidR="007558F0" w:rsidRDefault="00506C59">
      <w:pPr>
        <w:numPr>
          <w:ilvl w:val="0"/>
          <w:numId w:val="14"/>
        </w:numPr>
        <w:spacing w:line="259" w:lineRule="auto"/>
        <w:contextualSpacing/>
        <w:rPr>
          <w:rFonts w:ascii="Calibri" w:eastAsia="Calibri" w:hAnsi="Calibri" w:cs="Calibri"/>
        </w:rPr>
      </w:pPr>
      <w:r>
        <w:rPr>
          <w:rFonts w:ascii="Calibri" w:eastAsia="Calibri" w:hAnsi="Calibri" w:cs="Calibri"/>
          <w:b/>
        </w:rPr>
        <w:t>P LIT 2 – Child demonstrates how print is used and the rules that govern how print works</w:t>
      </w:r>
    </w:p>
    <w:p w:rsidR="007558F0" w:rsidRDefault="00506C59">
      <w:pPr>
        <w:numPr>
          <w:ilvl w:val="0"/>
          <w:numId w:val="14"/>
        </w:numPr>
        <w:spacing w:line="259" w:lineRule="auto"/>
        <w:contextualSpacing/>
        <w:rPr>
          <w:rFonts w:ascii="Calibri" w:eastAsia="Calibri" w:hAnsi="Calibri" w:cs="Calibri"/>
        </w:rPr>
      </w:pPr>
      <w:r>
        <w:rPr>
          <w:rFonts w:ascii="Calibri" w:eastAsia="Calibri" w:hAnsi="Calibri" w:cs="Calibri"/>
          <w:b/>
        </w:rPr>
        <w:t>P LIT 3 – Child identifies letters in alphabet</w:t>
      </w:r>
    </w:p>
    <w:p w:rsidR="007558F0" w:rsidRDefault="00506C59">
      <w:pPr>
        <w:numPr>
          <w:ilvl w:val="0"/>
          <w:numId w:val="14"/>
        </w:numPr>
        <w:spacing w:after="160" w:line="259" w:lineRule="auto"/>
        <w:contextualSpacing/>
        <w:rPr>
          <w:rFonts w:ascii="Calibri" w:eastAsia="Calibri" w:hAnsi="Calibri" w:cs="Calibri"/>
        </w:rPr>
      </w:pPr>
      <w:r>
        <w:rPr>
          <w:rFonts w:ascii="Calibri" w:eastAsia="Calibri" w:hAnsi="Calibri" w:cs="Calibri"/>
          <w:b/>
        </w:rPr>
        <w:t>P LIT 6 – Child writes for a variety of purposes using increasingly sophisticated marks</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noProof/>
        </w:rPr>
        <w:drawing>
          <wp:inline distT="114300" distB="114300" distL="114300" distR="114300">
            <wp:extent cx="6858000" cy="4025900"/>
            <wp:effectExtent l="0" t="0" r="0" b="0"/>
            <wp:docPr id="31"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25"/>
                    <a:srcRect/>
                    <a:stretch>
                      <a:fillRect/>
                    </a:stretch>
                  </pic:blipFill>
                  <pic:spPr>
                    <a:xfrm>
                      <a:off x="0" y="0"/>
                      <a:ext cx="6858000" cy="4025900"/>
                    </a:xfrm>
                    <a:prstGeom prst="rect">
                      <a:avLst/>
                    </a:prstGeom>
                    <a:ln/>
                  </pic:spPr>
                </pic:pic>
              </a:graphicData>
            </a:graphic>
          </wp:inline>
        </w:drawing>
      </w:r>
    </w:p>
    <w:p w:rsidR="007558F0" w:rsidRDefault="00506C59">
      <w:pPr>
        <w:spacing w:after="160" w:line="259" w:lineRule="auto"/>
        <w:rPr>
          <w:rFonts w:ascii="Calibri" w:eastAsia="Calibri" w:hAnsi="Calibri" w:cs="Calibri"/>
          <w:b/>
          <w:sz w:val="32"/>
          <w:szCs w:val="32"/>
        </w:rPr>
      </w:pPr>
      <w:r>
        <w:rPr>
          <w:rFonts w:ascii="Calibri" w:eastAsia="Calibri" w:hAnsi="Calibri" w:cs="Calibri"/>
          <w:b/>
          <w:sz w:val="32"/>
          <w:szCs w:val="32"/>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This chart shows the children that have reached the fall goal for language and literacy. As mentioned about 44% of four year olds are in the age appropriate range and 71% of three year olds are in the age appropriate range</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noProof/>
        </w:rPr>
        <w:lastRenderedPageBreak/>
        <w:drawing>
          <wp:inline distT="114300" distB="114300" distL="114300" distR="114300">
            <wp:extent cx="6858000" cy="3987800"/>
            <wp:effectExtent l="0" t="0" r="0" b="0"/>
            <wp:docPr id="20"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6"/>
                    <a:srcRect/>
                    <a:stretch>
                      <a:fillRect/>
                    </a:stretch>
                  </pic:blipFill>
                  <pic:spPr>
                    <a:xfrm>
                      <a:off x="0" y="0"/>
                      <a:ext cx="6858000" cy="3987800"/>
                    </a:xfrm>
                    <a:prstGeom prst="rect">
                      <a:avLst/>
                    </a:prstGeom>
                    <a:ln/>
                  </pic:spPr>
                </pic:pic>
              </a:graphicData>
            </a:graphic>
          </wp:inline>
        </w:drawing>
      </w:r>
    </w:p>
    <w:p w:rsidR="007558F0" w:rsidRDefault="00506C59">
      <w:pPr>
        <w:spacing w:after="160" w:line="259" w:lineRule="auto"/>
        <w:jc w:val="center"/>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jc w:val="center"/>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jc w:val="center"/>
        <w:rPr>
          <w:rFonts w:ascii="Calibri" w:eastAsia="Calibri" w:hAnsi="Calibri" w:cs="Calibri"/>
          <w:b/>
        </w:rPr>
      </w:pPr>
      <w:r>
        <w:rPr>
          <w:rFonts w:ascii="Calibri" w:eastAsia="Calibri" w:hAnsi="Calibri" w:cs="Calibri"/>
          <w:b/>
        </w:rPr>
        <w:t>This chart shows the children that have reached the goal for the winter assessment in language and literacy.</w:t>
      </w:r>
    </w:p>
    <w:p w:rsidR="007558F0" w:rsidRDefault="00506C59">
      <w:pPr>
        <w:spacing w:after="160" w:line="259" w:lineRule="auto"/>
        <w:jc w:val="center"/>
        <w:rPr>
          <w:rFonts w:ascii="Calibri" w:eastAsia="Calibri" w:hAnsi="Calibri" w:cs="Calibri"/>
          <w:b/>
        </w:rPr>
      </w:pPr>
      <w:r>
        <w:rPr>
          <w:rFonts w:ascii="Calibri" w:eastAsia="Calibri" w:hAnsi="Calibri" w:cs="Calibri"/>
          <w:b/>
          <w:noProof/>
        </w:rPr>
        <w:drawing>
          <wp:inline distT="114300" distB="114300" distL="114300" distR="114300">
            <wp:extent cx="6858000" cy="3670300"/>
            <wp:effectExtent l="0" t="0" r="0" b="0"/>
            <wp:docPr id="18"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7"/>
                    <a:srcRect/>
                    <a:stretch>
                      <a:fillRect/>
                    </a:stretch>
                  </pic:blipFill>
                  <pic:spPr>
                    <a:xfrm>
                      <a:off x="0" y="0"/>
                      <a:ext cx="6858000" cy="3670300"/>
                    </a:xfrm>
                    <a:prstGeom prst="rect">
                      <a:avLst/>
                    </a:prstGeom>
                    <a:ln/>
                  </pic:spPr>
                </pic:pic>
              </a:graphicData>
            </a:graphic>
          </wp:inline>
        </w:drawing>
      </w:r>
      <w:r>
        <w:rPr>
          <w:rFonts w:ascii="Calibri" w:eastAsia="Calibri" w:hAnsi="Calibri" w:cs="Calibri"/>
          <w:b/>
        </w:rPr>
        <w:t>This chart shows the children that have reached the goal for the spring assessment in language and literacy.</w:t>
      </w: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Mathematics</w:t>
      </w:r>
    </w:p>
    <w:p w:rsidR="007558F0" w:rsidRDefault="00506C59">
      <w:pPr>
        <w:spacing w:after="160" w:line="259" w:lineRule="auto"/>
        <w:jc w:val="center"/>
        <w:rPr>
          <w:rFonts w:ascii="Calibri" w:eastAsia="Calibri" w:hAnsi="Calibri" w:cs="Calibri"/>
          <w:b/>
        </w:rPr>
      </w:pPr>
      <w:r>
        <w:rPr>
          <w:rFonts w:ascii="Calibri" w:eastAsia="Calibri" w:hAnsi="Calibri" w:cs="Calibri"/>
          <w:b/>
        </w:rPr>
        <w:t>Children will develop the increasing ability to count, quantify, and identify patterns and shapes</w:t>
      </w:r>
    </w:p>
    <w:p w:rsidR="007558F0" w:rsidRDefault="00506C59">
      <w:pPr>
        <w:spacing w:after="160" w:line="259" w:lineRule="auto"/>
        <w:jc w:val="center"/>
        <w:rPr>
          <w:rFonts w:ascii="Calibri" w:eastAsia="Calibri" w:hAnsi="Calibri" w:cs="Calibri"/>
          <w:b/>
        </w:rPr>
      </w:pPr>
      <w:r>
        <w:rPr>
          <w:rFonts w:ascii="Calibri" w:eastAsia="Calibri" w:hAnsi="Calibri" w:cs="Calibri"/>
          <w:b/>
        </w:rPr>
        <w:t xml:space="preserve"> </w:t>
      </w:r>
    </w:p>
    <w:p w:rsidR="007558F0" w:rsidRDefault="00506C59">
      <w:pPr>
        <w:numPr>
          <w:ilvl w:val="0"/>
          <w:numId w:val="13"/>
        </w:numPr>
        <w:spacing w:line="259" w:lineRule="auto"/>
        <w:contextualSpacing/>
        <w:rPr>
          <w:rFonts w:ascii="Calibri" w:eastAsia="Calibri" w:hAnsi="Calibri" w:cs="Calibri"/>
        </w:rPr>
      </w:pPr>
      <w:r>
        <w:rPr>
          <w:rFonts w:ascii="Calibri" w:eastAsia="Calibri" w:hAnsi="Calibri" w:cs="Calibri"/>
          <w:b/>
        </w:rPr>
        <w:t>P MATH 1 – Children knows number names and count sequences</w:t>
      </w:r>
    </w:p>
    <w:p w:rsidR="007558F0" w:rsidRDefault="00506C59">
      <w:pPr>
        <w:numPr>
          <w:ilvl w:val="0"/>
          <w:numId w:val="13"/>
        </w:numPr>
        <w:spacing w:line="259" w:lineRule="auto"/>
        <w:contextualSpacing/>
        <w:rPr>
          <w:rFonts w:ascii="Calibri" w:eastAsia="Calibri" w:hAnsi="Calibri" w:cs="Calibri"/>
        </w:rPr>
      </w:pPr>
      <w:r>
        <w:rPr>
          <w:rFonts w:ascii="Calibri" w:eastAsia="Calibri" w:hAnsi="Calibri" w:cs="Calibri"/>
          <w:b/>
        </w:rPr>
        <w:t>P MATH 2 – Child recognizes the number of objects in a small set</w:t>
      </w:r>
    </w:p>
    <w:p w:rsidR="007558F0" w:rsidRDefault="00506C59">
      <w:pPr>
        <w:numPr>
          <w:ilvl w:val="0"/>
          <w:numId w:val="13"/>
        </w:numPr>
        <w:spacing w:line="259" w:lineRule="auto"/>
        <w:contextualSpacing/>
        <w:rPr>
          <w:rFonts w:ascii="Calibri" w:eastAsia="Calibri" w:hAnsi="Calibri" w:cs="Calibri"/>
        </w:rPr>
      </w:pPr>
      <w:r>
        <w:rPr>
          <w:rFonts w:ascii="Calibri" w:eastAsia="Calibri" w:hAnsi="Calibri" w:cs="Calibri"/>
          <w:b/>
        </w:rPr>
        <w:t>P MATH 3 – Child understands the relationships between numbers and quantities</w:t>
      </w:r>
    </w:p>
    <w:p w:rsidR="007558F0" w:rsidRDefault="00506C59">
      <w:pPr>
        <w:numPr>
          <w:ilvl w:val="0"/>
          <w:numId w:val="13"/>
        </w:numPr>
        <w:spacing w:line="259" w:lineRule="auto"/>
        <w:contextualSpacing/>
        <w:rPr>
          <w:rFonts w:ascii="Calibri" w:eastAsia="Calibri" w:hAnsi="Calibri" w:cs="Calibri"/>
        </w:rPr>
      </w:pPr>
      <w:r>
        <w:rPr>
          <w:rFonts w:ascii="Calibri" w:eastAsia="Calibri" w:hAnsi="Calibri" w:cs="Calibri"/>
          <w:b/>
        </w:rPr>
        <w:t>P MATH 4 – Child compares numbers</w:t>
      </w:r>
    </w:p>
    <w:p w:rsidR="007558F0" w:rsidRDefault="00506C59">
      <w:pPr>
        <w:numPr>
          <w:ilvl w:val="0"/>
          <w:numId w:val="13"/>
        </w:numPr>
        <w:spacing w:line="259" w:lineRule="auto"/>
        <w:contextualSpacing/>
        <w:rPr>
          <w:rFonts w:ascii="Calibri" w:eastAsia="Calibri" w:hAnsi="Calibri" w:cs="Calibri"/>
        </w:rPr>
      </w:pPr>
      <w:r>
        <w:rPr>
          <w:rFonts w:ascii="Calibri" w:eastAsia="Calibri" w:hAnsi="Calibri" w:cs="Calibri"/>
          <w:b/>
        </w:rPr>
        <w:t>P MATH 6 – Child understands addition as adding to and understands subtraction as taking away</w:t>
      </w:r>
    </w:p>
    <w:p w:rsidR="007558F0" w:rsidRDefault="00506C59">
      <w:pPr>
        <w:numPr>
          <w:ilvl w:val="0"/>
          <w:numId w:val="13"/>
        </w:numPr>
        <w:spacing w:line="259" w:lineRule="auto"/>
        <w:contextualSpacing/>
        <w:rPr>
          <w:rFonts w:ascii="Calibri" w:eastAsia="Calibri" w:hAnsi="Calibri" w:cs="Calibri"/>
        </w:rPr>
      </w:pPr>
      <w:r>
        <w:rPr>
          <w:rFonts w:ascii="Calibri" w:eastAsia="Calibri" w:hAnsi="Calibri" w:cs="Calibri"/>
          <w:b/>
        </w:rPr>
        <w:t>P MATH 7 – Child understands simple patterns</w:t>
      </w:r>
    </w:p>
    <w:p w:rsidR="007558F0" w:rsidRDefault="00506C59">
      <w:pPr>
        <w:numPr>
          <w:ilvl w:val="0"/>
          <w:numId w:val="13"/>
        </w:numPr>
        <w:spacing w:after="160" w:line="259" w:lineRule="auto"/>
        <w:contextualSpacing/>
        <w:rPr>
          <w:rFonts w:ascii="Calibri" w:eastAsia="Calibri" w:hAnsi="Calibri" w:cs="Calibri"/>
        </w:rPr>
      </w:pPr>
      <w:r>
        <w:rPr>
          <w:rFonts w:ascii="Calibri" w:eastAsia="Calibri" w:hAnsi="Calibri" w:cs="Calibri"/>
          <w:b/>
        </w:rPr>
        <w:t>P MATH P – Child understands shapes</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noProof/>
        </w:rPr>
        <w:drawing>
          <wp:inline distT="114300" distB="114300" distL="114300" distR="114300">
            <wp:extent cx="6858000" cy="3822700"/>
            <wp:effectExtent l="0" t="0" r="0" b="0"/>
            <wp:docPr id="33"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28"/>
                    <a:srcRect/>
                    <a:stretch>
                      <a:fillRect/>
                    </a:stretch>
                  </pic:blipFill>
                  <pic:spPr>
                    <a:xfrm>
                      <a:off x="0" y="0"/>
                      <a:ext cx="6858000" cy="3822700"/>
                    </a:xfrm>
                    <a:prstGeom prst="rect">
                      <a:avLst/>
                    </a:prstGeom>
                    <a:ln/>
                  </pic:spPr>
                </pic:pic>
              </a:graphicData>
            </a:graphic>
          </wp:inline>
        </w:drawing>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This chart shows the children that have reached the fall goal for mathematics. As mentioned about 38% of four year olds are in the age appropriate range and 20% of three year olds are in the age appropriate range</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noProof/>
        </w:rPr>
        <w:lastRenderedPageBreak/>
        <w:drawing>
          <wp:inline distT="114300" distB="114300" distL="114300" distR="114300">
            <wp:extent cx="6858000" cy="3543300"/>
            <wp:effectExtent l="0" t="0" r="0" b="0"/>
            <wp:docPr id="26"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9"/>
                    <a:srcRect/>
                    <a:stretch>
                      <a:fillRect/>
                    </a:stretch>
                  </pic:blipFill>
                  <pic:spPr>
                    <a:xfrm>
                      <a:off x="0" y="0"/>
                      <a:ext cx="6858000" cy="3543300"/>
                    </a:xfrm>
                    <a:prstGeom prst="rect">
                      <a:avLst/>
                    </a:prstGeom>
                    <a:ln/>
                  </pic:spPr>
                </pic:pic>
              </a:graphicData>
            </a:graphic>
          </wp:inline>
        </w:drawing>
      </w:r>
    </w:p>
    <w:p w:rsidR="007558F0" w:rsidRDefault="00506C59">
      <w:pPr>
        <w:spacing w:after="160" w:line="259" w:lineRule="auto"/>
        <w:jc w:val="center"/>
        <w:rPr>
          <w:rFonts w:ascii="Calibri" w:eastAsia="Calibri" w:hAnsi="Calibri" w:cs="Calibri"/>
          <w:b/>
        </w:rPr>
      </w:pPr>
      <w:r>
        <w:rPr>
          <w:rFonts w:ascii="Calibri" w:eastAsia="Calibri" w:hAnsi="Calibri" w:cs="Calibri"/>
          <w:b/>
        </w:rPr>
        <w:t>This chart shows the children that have reached the goal for the winter assessment in Mathematics.</w:t>
      </w:r>
    </w:p>
    <w:p w:rsidR="007558F0" w:rsidRDefault="00506C59">
      <w:pPr>
        <w:spacing w:after="160" w:line="259" w:lineRule="auto"/>
        <w:rPr>
          <w:rFonts w:ascii="Calibri" w:eastAsia="Calibri" w:hAnsi="Calibri" w:cs="Calibri"/>
          <w:b/>
        </w:rPr>
      </w:pPr>
      <w:r>
        <w:rPr>
          <w:rFonts w:ascii="Calibri" w:eastAsia="Calibri" w:hAnsi="Calibri" w:cs="Calibri"/>
          <w:b/>
          <w:noProof/>
        </w:rPr>
        <w:drawing>
          <wp:inline distT="114300" distB="114300" distL="114300" distR="114300">
            <wp:extent cx="6858000" cy="3937000"/>
            <wp:effectExtent l="0" t="0" r="0" b="0"/>
            <wp:docPr id="27"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30"/>
                    <a:srcRect/>
                    <a:stretch>
                      <a:fillRect/>
                    </a:stretch>
                  </pic:blipFill>
                  <pic:spPr>
                    <a:xfrm>
                      <a:off x="0" y="0"/>
                      <a:ext cx="6858000" cy="3937000"/>
                    </a:xfrm>
                    <a:prstGeom prst="rect">
                      <a:avLst/>
                    </a:prstGeom>
                    <a:ln/>
                  </pic:spPr>
                </pic:pic>
              </a:graphicData>
            </a:graphic>
          </wp:inline>
        </w:drawing>
      </w:r>
    </w:p>
    <w:p w:rsidR="007558F0" w:rsidRDefault="00506C59">
      <w:pPr>
        <w:spacing w:after="160" w:line="259" w:lineRule="auto"/>
        <w:jc w:val="center"/>
        <w:rPr>
          <w:rFonts w:ascii="Calibri" w:eastAsia="Calibri" w:hAnsi="Calibri" w:cs="Calibri"/>
          <w:b/>
        </w:rPr>
      </w:pPr>
      <w:r>
        <w:rPr>
          <w:rFonts w:ascii="Calibri" w:eastAsia="Calibri" w:hAnsi="Calibri" w:cs="Calibri"/>
          <w:b/>
        </w:rPr>
        <w:t>This chart shows the children that have reached the goal for the spring assessment in Mathematics.</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491BF5" w:rsidRDefault="00491BF5">
      <w:pPr>
        <w:spacing w:after="160" w:line="259" w:lineRule="auto"/>
        <w:jc w:val="center"/>
        <w:rPr>
          <w:rFonts w:ascii="Calibri" w:eastAsia="Calibri" w:hAnsi="Calibri" w:cs="Calibri"/>
          <w:b/>
          <w:sz w:val="28"/>
          <w:szCs w:val="28"/>
        </w:rPr>
      </w:pPr>
    </w:p>
    <w:p w:rsidR="007558F0" w:rsidRDefault="00506C59">
      <w:pPr>
        <w:spacing w:after="160" w:line="259" w:lineRule="auto"/>
        <w:jc w:val="center"/>
        <w:rPr>
          <w:rFonts w:ascii="Calibri" w:eastAsia="Calibri" w:hAnsi="Calibri" w:cs="Calibri"/>
          <w:b/>
          <w:sz w:val="28"/>
          <w:szCs w:val="28"/>
        </w:rPr>
      </w:pPr>
      <w:r>
        <w:rPr>
          <w:rFonts w:ascii="Calibri" w:eastAsia="Calibri" w:hAnsi="Calibri" w:cs="Calibri"/>
          <w:b/>
          <w:sz w:val="28"/>
          <w:szCs w:val="28"/>
        </w:rPr>
        <w:lastRenderedPageBreak/>
        <w:t>Perceptual, Motor, and Physical Development</w:t>
      </w:r>
    </w:p>
    <w:p w:rsidR="007558F0" w:rsidRDefault="00506C59">
      <w:pPr>
        <w:spacing w:after="160" w:line="259" w:lineRule="auto"/>
        <w:jc w:val="center"/>
        <w:rPr>
          <w:rFonts w:ascii="Calibri" w:eastAsia="Calibri" w:hAnsi="Calibri" w:cs="Calibri"/>
          <w:b/>
        </w:rPr>
      </w:pPr>
      <w:r>
        <w:rPr>
          <w:rFonts w:ascii="Calibri" w:eastAsia="Calibri" w:hAnsi="Calibri" w:cs="Calibri"/>
          <w:b/>
        </w:rPr>
        <w:t>Children will develop fine and large muscle control and safe and healthy habits</w:t>
      </w:r>
    </w:p>
    <w:p w:rsidR="007558F0" w:rsidRDefault="00506C59">
      <w:pPr>
        <w:spacing w:after="160" w:line="259" w:lineRule="auto"/>
        <w:jc w:val="center"/>
        <w:rPr>
          <w:rFonts w:ascii="Calibri" w:eastAsia="Calibri" w:hAnsi="Calibri" w:cs="Calibri"/>
          <w:b/>
        </w:rPr>
      </w:pPr>
      <w:r>
        <w:rPr>
          <w:rFonts w:ascii="Calibri" w:eastAsia="Calibri" w:hAnsi="Calibri" w:cs="Calibri"/>
          <w:b/>
        </w:rPr>
        <w:t xml:space="preserve"> </w:t>
      </w:r>
    </w:p>
    <w:p w:rsidR="007558F0" w:rsidRDefault="00506C59">
      <w:pPr>
        <w:numPr>
          <w:ilvl w:val="0"/>
          <w:numId w:val="12"/>
        </w:numPr>
        <w:spacing w:line="259" w:lineRule="auto"/>
        <w:contextualSpacing/>
        <w:rPr>
          <w:rFonts w:ascii="Calibri" w:eastAsia="Calibri" w:hAnsi="Calibri" w:cs="Calibri"/>
        </w:rPr>
      </w:pPr>
      <w:r>
        <w:rPr>
          <w:rFonts w:ascii="Calibri" w:eastAsia="Calibri" w:hAnsi="Calibri" w:cs="Calibri"/>
          <w:b/>
        </w:rPr>
        <w:t>P PMP 1 – Child demonstrates control strength , and coordination in large muscles</w:t>
      </w:r>
    </w:p>
    <w:p w:rsidR="007558F0" w:rsidRDefault="00506C59">
      <w:pPr>
        <w:numPr>
          <w:ilvl w:val="0"/>
          <w:numId w:val="12"/>
        </w:numPr>
        <w:spacing w:line="259" w:lineRule="auto"/>
        <w:contextualSpacing/>
        <w:rPr>
          <w:rFonts w:ascii="Calibri" w:eastAsia="Calibri" w:hAnsi="Calibri" w:cs="Calibri"/>
        </w:rPr>
      </w:pPr>
      <w:r>
        <w:rPr>
          <w:rFonts w:ascii="Calibri" w:eastAsia="Calibri" w:hAnsi="Calibri" w:cs="Calibri"/>
          <w:b/>
        </w:rPr>
        <w:t>P PMP 3 – Child demonstrates increasing control, strength, and coordination of small muscles</w:t>
      </w:r>
    </w:p>
    <w:p w:rsidR="007558F0" w:rsidRDefault="00506C59">
      <w:pPr>
        <w:numPr>
          <w:ilvl w:val="0"/>
          <w:numId w:val="12"/>
        </w:numPr>
        <w:spacing w:line="259" w:lineRule="auto"/>
        <w:contextualSpacing/>
        <w:rPr>
          <w:rFonts w:ascii="Calibri" w:eastAsia="Calibri" w:hAnsi="Calibri" w:cs="Calibri"/>
        </w:rPr>
      </w:pPr>
      <w:r>
        <w:rPr>
          <w:rFonts w:ascii="Calibri" w:eastAsia="Calibri" w:hAnsi="Calibri" w:cs="Calibri"/>
          <w:b/>
        </w:rPr>
        <w:t>P PMP 4 – Child demonstrates person hygiene and self-care skills</w:t>
      </w:r>
    </w:p>
    <w:p w:rsidR="007558F0" w:rsidRDefault="00506C59">
      <w:pPr>
        <w:numPr>
          <w:ilvl w:val="0"/>
          <w:numId w:val="12"/>
        </w:numPr>
        <w:spacing w:after="160" w:line="259" w:lineRule="auto"/>
        <w:contextualSpacing/>
        <w:rPr>
          <w:rFonts w:ascii="Calibri" w:eastAsia="Calibri" w:hAnsi="Calibri" w:cs="Calibri"/>
        </w:rPr>
      </w:pPr>
      <w:r>
        <w:rPr>
          <w:rFonts w:ascii="Calibri" w:eastAsia="Calibri" w:hAnsi="Calibri" w:cs="Calibri"/>
          <w:b/>
        </w:rPr>
        <w:t>P PMP 6 – Child demonstrates knowledge of personal safety practices and routines</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noProof/>
        </w:rPr>
        <w:drawing>
          <wp:inline distT="114300" distB="114300" distL="114300" distR="114300">
            <wp:extent cx="6858000" cy="3619500"/>
            <wp:effectExtent l="0" t="0" r="0" b="0"/>
            <wp:docPr id="39"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31"/>
                    <a:srcRect/>
                    <a:stretch>
                      <a:fillRect/>
                    </a:stretch>
                  </pic:blipFill>
                  <pic:spPr>
                    <a:xfrm>
                      <a:off x="0" y="0"/>
                      <a:ext cx="6858000" cy="3619500"/>
                    </a:xfrm>
                    <a:prstGeom prst="rect">
                      <a:avLst/>
                    </a:prstGeom>
                    <a:ln/>
                  </pic:spPr>
                </pic:pic>
              </a:graphicData>
            </a:graphic>
          </wp:inline>
        </w:drawing>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This chart shows the children that have reached the fall goal for perceptual, motor, physical development. As mentioned about 66% of four year olds are in the age appropriate range and 27% of three year olds are in the age appropriate range</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rPr>
        <w:t xml:space="preserve"> </w:t>
      </w:r>
    </w:p>
    <w:p w:rsidR="007558F0" w:rsidRDefault="00506C59">
      <w:pPr>
        <w:spacing w:after="160" w:line="259" w:lineRule="auto"/>
        <w:rPr>
          <w:rFonts w:ascii="Calibri" w:eastAsia="Calibri" w:hAnsi="Calibri" w:cs="Calibri"/>
          <w:b/>
        </w:rPr>
      </w:pPr>
      <w:r>
        <w:rPr>
          <w:rFonts w:ascii="Calibri" w:eastAsia="Calibri" w:hAnsi="Calibri" w:cs="Calibri"/>
          <w:b/>
          <w:noProof/>
        </w:rPr>
        <w:lastRenderedPageBreak/>
        <w:drawing>
          <wp:inline distT="114300" distB="114300" distL="114300" distR="114300">
            <wp:extent cx="6858000" cy="4013200"/>
            <wp:effectExtent l="0" t="0" r="0" b="0"/>
            <wp:docPr id="24"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32"/>
                    <a:srcRect/>
                    <a:stretch>
                      <a:fillRect/>
                    </a:stretch>
                  </pic:blipFill>
                  <pic:spPr>
                    <a:xfrm>
                      <a:off x="0" y="0"/>
                      <a:ext cx="6858000" cy="4013200"/>
                    </a:xfrm>
                    <a:prstGeom prst="rect">
                      <a:avLst/>
                    </a:prstGeom>
                    <a:ln/>
                  </pic:spPr>
                </pic:pic>
              </a:graphicData>
            </a:graphic>
          </wp:inline>
        </w:drawing>
      </w:r>
    </w:p>
    <w:p w:rsidR="007558F0" w:rsidRDefault="00506C59">
      <w:pPr>
        <w:spacing w:after="160" w:line="259" w:lineRule="auto"/>
        <w:jc w:val="center"/>
        <w:rPr>
          <w:rFonts w:ascii="Calibri" w:eastAsia="Calibri" w:hAnsi="Calibri" w:cs="Calibri"/>
          <w:b/>
        </w:rPr>
      </w:pPr>
      <w:r>
        <w:rPr>
          <w:rFonts w:ascii="Calibri" w:eastAsia="Calibri" w:hAnsi="Calibri" w:cs="Calibri"/>
          <w:b/>
        </w:rPr>
        <w:t>This chart shows the children that have reached the goal for the winter assessment in perceptual, motor, and physical development.</w:t>
      </w:r>
    </w:p>
    <w:p w:rsidR="007558F0" w:rsidRDefault="00506C59">
      <w:pPr>
        <w:spacing w:after="160" w:line="259" w:lineRule="auto"/>
        <w:rPr>
          <w:rFonts w:ascii="Calibri" w:eastAsia="Calibri" w:hAnsi="Calibri" w:cs="Calibri"/>
          <w:b/>
        </w:rPr>
      </w:pPr>
      <w:r>
        <w:rPr>
          <w:rFonts w:ascii="Calibri" w:eastAsia="Calibri" w:hAnsi="Calibri" w:cs="Calibri"/>
          <w:b/>
          <w:noProof/>
        </w:rPr>
        <w:drawing>
          <wp:inline distT="114300" distB="114300" distL="114300" distR="114300">
            <wp:extent cx="6858000" cy="3835400"/>
            <wp:effectExtent l="0" t="0" r="0" b="0"/>
            <wp:docPr id="12"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33"/>
                    <a:srcRect/>
                    <a:stretch>
                      <a:fillRect/>
                    </a:stretch>
                  </pic:blipFill>
                  <pic:spPr>
                    <a:xfrm>
                      <a:off x="0" y="0"/>
                      <a:ext cx="6858000" cy="3835400"/>
                    </a:xfrm>
                    <a:prstGeom prst="rect">
                      <a:avLst/>
                    </a:prstGeom>
                    <a:ln/>
                  </pic:spPr>
                </pic:pic>
              </a:graphicData>
            </a:graphic>
          </wp:inline>
        </w:drawing>
      </w:r>
    </w:p>
    <w:p w:rsidR="007558F0" w:rsidRPr="00491BF5" w:rsidRDefault="00506C59" w:rsidP="00491BF5">
      <w:pPr>
        <w:spacing w:after="160" w:line="259" w:lineRule="auto"/>
        <w:jc w:val="center"/>
        <w:rPr>
          <w:rFonts w:ascii="Calibri" w:eastAsia="Calibri" w:hAnsi="Calibri" w:cs="Calibri"/>
          <w:b/>
        </w:rPr>
      </w:pPr>
      <w:r>
        <w:rPr>
          <w:rFonts w:ascii="Calibri" w:eastAsia="Calibri" w:hAnsi="Calibri" w:cs="Calibri"/>
          <w:b/>
        </w:rPr>
        <w:t>This chart shows the children that have reached the goal for the spring assessment in perceptual, motor, and physical development.</w:t>
      </w:r>
    </w:p>
    <w:p w:rsidR="007558F0" w:rsidRDefault="00506C59">
      <w:pPr>
        <w:jc w:val="center"/>
        <w:rPr>
          <w:rFonts w:ascii="Calibri" w:eastAsia="Calibri" w:hAnsi="Calibri" w:cs="Calibri"/>
          <w:b/>
          <w:i/>
          <w:sz w:val="20"/>
          <w:szCs w:val="20"/>
        </w:rPr>
      </w:pPr>
      <w:r>
        <w:rPr>
          <w:rFonts w:ascii="Calibri" w:eastAsia="Calibri" w:hAnsi="Calibri" w:cs="Calibri"/>
          <w:b/>
          <w:i/>
          <w:sz w:val="44"/>
          <w:szCs w:val="44"/>
        </w:rPr>
        <w:lastRenderedPageBreak/>
        <w:t>Curriculum and Screening Tools</w:t>
      </w:r>
    </w:p>
    <w:p w:rsidR="007558F0" w:rsidRDefault="007558F0">
      <w:pPr>
        <w:rPr>
          <w:rFonts w:ascii="Calibri" w:eastAsia="Calibri" w:hAnsi="Calibri" w:cs="Calibri"/>
          <w:b/>
          <w:u w:val="single"/>
        </w:rPr>
      </w:pPr>
    </w:p>
    <w:p w:rsidR="007558F0" w:rsidRDefault="00506C59">
      <w:pPr>
        <w:shd w:val="clear" w:color="auto" w:fill="FFFFFF"/>
        <w:spacing w:after="360"/>
        <w:rPr>
          <w:rFonts w:ascii="Calibri" w:eastAsia="Calibri" w:hAnsi="Calibri" w:cs="Calibri"/>
          <w:color w:val="333333"/>
          <w:sz w:val="22"/>
          <w:szCs w:val="22"/>
        </w:rPr>
      </w:pPr>
      <w:r>
        <w:rPr>
          <w:rFonts w:ascii="Calibri" w:eastAsia="Calibri" w:hAnsi="Calibri" w:cs="Calibri"/>
          <w:sz w:val="22"/>
          <w:szCs w:val="22"/>
        </w:rPr>
        <w:t xml:space="preserve">FCAC Head Start uses the </w:t>
      </w:r>
      <w:r>
        <w:rPr>
          <w:rFonts w:ascii="Calibri" w:eastAsia="Calibri" w:hAnsi="Calibri" w:cs="Calibri"/>
          <w:i/>
          <w:sz w:val="22"/>
          <w:szCs w:val="22"/>
        </w:rPr>
        <w:t>Creative Curriculum</w:t>
      </w:r>
      <w:r>
        <w:rPr>
          <w:rFonts w:ascii="Calibri" w:eastAsia="Calibri" w:hAnsi="Calibri" w:cs="Calibri"/>
          <w:sz w:val="22"/>
          <w:szCs w:val="22"/>
        </w:rPr>
        <w:t xml:space="preserve">. </w:t>
      </w:r>
      <w:r>
        <w:rPr>
          <w:rFonts w:ascii="Calibri" w:eastAsia="Calibri" w:hAnsi="Calibri" w:cs="Calibri"/>
          <w:i/>
          <w:color w:val="333333"/>
          <w:sz w:val="22"/>
          <w:szCs w:val="22"/>
        </w:rPr>
        <w:t>The Creative Curriculum</w:t>
      </w:r>
      <w:r>
        <w:rPr>
          <w:rFonts w:ascii="Calibri" w:eastAsia="Calibri" w:hAnsi="Calibri" w:cs="Calibri"/>
          <w:color w:val="333333"/>
          <w:sz w:val="22"/>
          <w:szCs w:val="22"/>
        </w:rPr>
        <w:t xml:space="preserve"> is a research-based curriculum that uses exploration and discovery as a way of learning, </w:t>
      </w:r>
      <w:r>
        <w:rPr>
          <w:rFonts w:ascii="Calibri" w:eastAsia="Calibri" w:hAnsi="Calibri" w:cs="Calibri"/>
          <w:i/>
          <w:color w:val="333333"/>
          <w:sz w:val="22"/>
          <w:szCs w:val="22"/>
        </w:rPr>
        <w:t xml:space="preserve">The Creative Curriculum </w:t>
      </w:r>
      <w:r>
        <w:rPr>
          <w:rFonts w:ascii="Calibri" w:eastAsia="Calibri" w:hAnsi="Calibri" w:cs="Calibri"/>
          <w:color w:val="333333"/>
          <w:sz w:val="22"/>
          <w:szCs w:val="22"/>
        </w:rPr>
        <w:t xml:space="preserve">enables children to develop confidence, creativity, and lifelong critical thinking skills.  It is based on 38 objectives for development and learning, which are fully aligned with the </w:t>
      </w:r>
      <w:r>
        <w:rPr>
          <w:rFonts w:ascii="Calibri" w:eastAsia="Calibri" w:hAnsi="Calibri" w:cs="Calibri"/>
          <w:i/>
          <w:color w:val="333333"/>
          <w:sz w:val="22"/>
          <w:szCs w:val="22"/>
        </w:rPr>
        <w:t xml:space="preserve">Head Start Child Development and Early Learning Framework </w:t>
      </w:r>
      <w:r>
        <w:rPr>
          <w:rFonts w:ascii="Calibri" w:eastAsia="Calibri" w:hAnsi="Calibri" w:cs="Calibri"/>
          <w:color w:val="333333"/>
          <w:sz w:val="22"/>
          <w:szCs w:val="22"/>
        </w:rPr>
        <w:t xml:space="preserve">and the </w:t>
      </w:r>
      <w:r>
        <w:rPr>
          <w:rFonts w:ascii="Calibri" w:eastAsia="Calibri" w:hAnsi="Calibri" w:cs="Calibri"/>
          <w:i/>
          <w:color w:val="333333"/>
          <w:sz w:val="22"/>
          <w:szCs w:val="22"/>
        </w:rPr>
        <w:t xml:space="preserve">Virginia Foundation Blocks of Early Learning </w:t>
      </w:r>
      <w:r>
        <w:rPr>
          <w:rFonts w:ascii="Calibri" w:eastAsia="Calibri" w:hAnsi="Calibri" w:cs="Calibri"/>
          <w:color w:val="333333"/>
          <w:sz w:val="22"/>
          <w:szCs w:val="22"/>
        </w:rPr>
        <w:t>(Virginia State Standard).</w:t>
      </w:r>
    </w:p>
    <w:p w:rsidR="007558F0" w:rsidRDefault="00506C59">
      <w:pPr>
        <w:rPr>
          <w:rFonts w:ascii="Calibri" w:eastAsia="Calibri" w:hAnsi="Calibri" w:cs="Calibri"/>
          <w:b/>
          <w:sz w:val="28"/>
          <w:szCs w:val="28"/>
          <w:u w:val="single"/>
        </w:rPr>
      </w:pPr>
      <w:r>
        <w:rPr>
          <w:rFonts w:ascii="Calibri" w:eastAsia="Calibri" w:hAnsi="Calibri" w:cs="Calibri"/>
          <w:b/>
          <w:sz w:val="28"/>
          <w:szCs w:val="28"/>
          <w:u w:val="single"/>
        </w:rPr>
        <w:t>Developmental and Social Emotional Screenings:</w:t>
      </w:r>
    </w:p>
    <w:p w:rsidR="007558F0" w:rsidRDefault="007558F0">
      <w:pPr>
        <w:rPr>
          <w:rFonts w:ascii="Calibri" w:eastAsia="Calibri" w:hAnsi="Calibri" w:cs="Calibri"/>
          <w:b/>
          <w:sz w:val="28"/>
          <w:szCs w:val="28"/>
          <w:u w:val="single"/>
        </w:rPr>
      </w:pPr>
    </w:p>
    <w:p w:rsidR="007558F0" w:rsidRDefault="00506C59">
      <w:pPr>
        <w:tabs>
          <w:tab w:val="left" w:pos="2310"/>
        </w:tabs>
        <w:rPr>
          <w:rFonts w:ascii="Calibri" w:eastAsia="Calibri" w:hAnsi="Calibri" w:cs="Calibri"/>
          <w:sz w:val="22"/>
          <w:szCs w:val="22"/>
        </w:rPr>
      </w:pPr>
      <w:r>
        <w:rPr>
          <w:rFonts w:ascii="Calibri" w:eastAsia="Calibri" w:hAnsi="Calibri" w:cs="Calibri"/>
          <w:b/>
          <w:sz w:val="22"/>
          <w:szCs w:val="22"/>
        </w:rPr>
        <w:t>Brigance Screening Tool</w:t>
      </w:r>
      <w:r>
        <w:rPr>
          <w:rFonts w:ascii="Calibri" w:eastAsia="Calibri" w:hAnsi="Calibri" w:cs="Calibri"/>
          <w:sz w:val="22"/>
          <w:szCs w:val="22"/>
        </w:rPr>
        <w:t xml:space="preserve"> – Developmental screening administered in the fall and spring to all 3 and 4 year old children. The Brigance examines the following: color recognition, picture vocabulary, number recognition, body part recognition, visual discrimination, fine motor skills and gross motor skills.  The Brigance helps to identify strengths and weaknesses and helps the teacher to individualize the activities for each child.</w:t>
      </w:r>
    </w:p>
    <w:p w:rsidR="007558F0" w:rsidRDefault="007558F0">
      <w:pPr>
        <w:tabs>
          <w:tab w:val="left" w:pos="2310"/>
        </w:tabs>
        <w:rPr>
          <w:rFonts w:ascii="Calibri" w:eastAsia="Calibri" w:hAnsi="Calibri" w:cs="Calibri"/>
          <w:sz w:val="22"/>
          <w:szCs w:val="22"/>
        </w:rPr>
      </w:pPr>
    </w:p>
    <w:p w:rsidR="007558F0" w:rsidRDefault="00506C59">
      <w:pPr>
        <w:tabs>
          <w:tab w:val="left" w:pos="2310"/>
        </w:tabs>
        <w:rPr>
          <w:rFonts w:ascii="Calibri" w:eastAsia="Calibri" w:hAnsi="Calibri" w:cs="Calibri"/>
          <w:b/>
          <w:sz w:val="28"/>
          <w:szCs w:val="28"/>
        </w:rPr>
      </w:pPr>
      <w:r>
        <w:rPr>
          <w:rFonts w:ascii="Calibri" w:eastAsia="Calibri" w:hAnsi="Calibri" w:cs="Calibri"/>
          <w:b/>
          <w:sz w:val="22"/>
          <w:szCs w:val="22"/>
        </w:rPr>
        <w:t>Devereux Early Childhood Assessment for Preschoolers Second Edition (DECA-P2)</w:t>
      </w:r>
      <w:r>
        <w:rPr>
          <w:rFonts w:ascii="Calibri" w:eastAsia="Calibri" w:hAnsi="Calibri" w:cs="Calibri"/>
          <w:sz w:val="22"/>
          <w:szCs w:val="22"/>
        </w:rPr>
        <w:t>-  Tool completed by the teacher in the fall and spring that looks at Initiative, Self- Regulation, Attachment/Relationships, and Behavioral Concerns</w:t>
      </w:r>
    </w:p>
    <w:p w:rsidR="007558F0" w:rsidRDefault="007558F0">
      <w:pPr>
        <w:rPr>
          <w:rFonts w:ascii="Calibri" w:eastAsia="Calibri" w:hAnsi="Calibri" w:cs="Calibri"/>
          <w:b/>
          <w:sz w:val="22"/>
          <w:szCs w:val="22"/>
        </w:rPr>
      </w:pPr>
    </w:p>
    <w:p w:rsidR="007558F0" w:rsidRDefault="007558F0">
      <w:pPr>
        <w:rPr>
          <w:rFonts w:ascii="Calibri" w:eastAsia="Calibri" w:hAnsi="Calibri" w:cs="Calibri"/>
          <w:b/>
          <w:sz w:val="22"/>
          <w:szCs w:val="22"/>
        </w:rPr>
      </w:pPr>
    </w:p>
    <w:p w:rsidR="007558F0" w:rsidRDefault="00506C59">
      <w:pPr>
        <w:rPr>
          <w:rFonts w:ascii="Calibri" w:eastAsia="Calibri" w:hAnsi="Calibri" w:cs="Calibri"/>
          <w:b/>
          <w:u w:val="single"/>
        </w:rPr>
      </w:pPr>
      <w:r>
        <w:rPr>
          <w:rFonts w:ascii="Calibri" w:eastAsia="Calibri" w:hAnsi="Calibri" w:cs="Calibri"/>
          <w:b/>
          <w:u w:val="single"/>
        </w:rPr>
        <w:t>Pre K Pals</w:t>
      </w:r>
    </w:p>
    <w:p w:rsidR="007558F0" w:rsidRDefault="00506C59">
      <w:pPr>
        <w:rPr>
          <w:rFonts w:ascii="Calibri" w:eastAsia="Calibri" w:hAnsi="Calibri" w:cs="Calibri"/>
          <w:sz w:val="22"/>
          <w:szCs w:val="22"/>
        </w:rPr>
      </w:pPr>
      <w:r>
        <w:rPr>
          <w:rFonts w:ascii="Calibri" w:eastAsia="Calibri" w:hAnsi="Calibri" w:cs="Calibri"/>
          <w:sz w:val="22"/>
          <w:szCs w:val="22"/>
        </w:rPr>
        <w:t xml:space="preserve">Children transitioning into Kindergarten are administered the Pre K PALS in the fall and spring.  Pre K PALS is a scientifically-based phonological awareness and literacy screening that measures preschoolers’ developing knowledge of important literacy fundamentals and offers guidance to teachers for tailoring instruction to children’s specific needs. The assessment reflects skills that are predictive of future reading success and measures name writing ability, uppercase and lowercase alphabet recognition, letter sound and beginning sound production, print and word awareness, rhyme awareness and nursery rhyme awareness. The assessment scores indicate children’s strengths and those areas that may require more direct attention. </w:t>
      </w:r>
    </w:p>
    <w:p w:rsidR="007558F0" w:rsidRDefault="007558F0">
      <w:pPr>
        <w:rPr>
          <w:rFonts w:ascii="Calibri" w:eastAsia="Calibri" w:hAnsi="Calibri" w:cs="Calibri"/>
          <w:sz w:val="22"/>
          <w:szCs w:val="22"/>
        </w:rPr>
      </w:pPr>
    </w:p>
    <w:p w:rsidR="007558F0" w:rsidRDefault="007558F0">
      <w:pPr>
        <w:tabs>
          <w:tab w:val="left" w:pos="2310"/>
        </w:tabs>
      </w:pPr>
    </w:p>
    <w:p w:rsidR="007558F0" w:rsidRDefault="007558F0">
      <w:pPr>
        <w:tabs>
          <w:tab w:val="left" w:pos="2310"/>
        </w:tabs>
      </w:pPr>
    </w:p>
    <w:p w:rsidR="007558F0" w:rsidRDefault="007558F0">
      <w:pPr>
        <w:tabs>
          <w:tab w:val="left" w:pos="2310"/>
        </w:tabs>
      </w:pPr>
    </w:p>
    <w:p w:rsidR="007558F0" w:rsidRDefault="007558F0">
      <w:pPr>
        <w:tabs>
          <w:tab w:val="left" w:pos="2310"/>
        </w:tabs>
      </w:pPr>
    </w:p>
    <w:p w:rsidR="007558F0" w:rsidRDefault="007558F0">
      <w:pPr>
        <w:tabs>
          <w:tab w:val="left" w:pos="2310"/>
        </w:tabs>
      </w:pPr>
    </w:p>
    <w:p w:rsidR="007558F0" w:rsidRDefault="007558F0">
      <w:pPr>
        <w:tabs>
          <w:tab w:val="left" w:pos="2310"/>
        </w:tabs>
      </w:pPr>
    </w:p>
    <w:p w:rsidR="007558F0" w:rsidRDefault="007558F0">
      <w:pPr>
        <w:tabs>
          <w:tab w:val="left" w:pos="2310"/>
        </w:tabs>
      </w:pPr>
    </w:p>
    <w:p w:rsidR="007558F0" w:rsidRDefault="007558F0">
      <w:pPr>
        <w:tabs>
          <w:tab w:val="left" w:pos="2310"/>
        </w:tabs>
      </w:pPr>
    </w:p>
    <w:p w:rsidR="007558F0" w:rsidRDefault="007558F0">
      <w:pPr>
        <w:tabs>
          <w:tab w:val="left" w:pos="2310"/>
        </w:tabs>
      </w:pPr>
    </w:p>
    <w:p w:rsidR="007558F0" w:rsidRDefault="007558F0">
      <w:pPr>
        <w:tabs>
          <w:tab w:val="left" w:pos="2310"/>
        </w:tabs>
      </w:pPr>
    </w:p>
    <w:p w:rsidR="007558F0" w:rsidRDefault="007558F0">
      <w:pPr>
        <w:tabs>
          <w:tab w:val="left" w:pos="2310"/>
        </w:tabs>
      </w:pPr>
    </w:p>
    <w:p w:rsidR="007558F0" w:rsidRDefault="007558F0">
      <w:pPr>
        <w:tabs>
          <w:tab w:val="left" w:pos="2310"/>
        </w:tabs>
      </w:pPr>
    </w:p>
    <w:p w:rsidR="007558F0" w:rsidRDefault="00491BF5" w:rsidP="00491BF5">
      <w:pPr>
        <w:tabs>
          <w:tab w:val="left" w:pos="3570"/>
        </w:tabs>
      </w:pPr>
      <w:r>
        <w:tab/>
      </w:r>
    </w:p>
    <w:p w:rsidR="00491BF5" w:rsidRDefault="00491BF5" w:rsidP="00491BF5">
      <w:pPr>
        <w:tabs>
          <w:tab w:val="left" w:pos="3570"/>
        </w:tabs>
      </w:pPr>
    </w:p>
    <w:p w:rsidR="00491BF5" w:rsidRDefault="00491BF5" w:rsidP="00491BF5">
      <w:pPr>
        <w:tabs>
          <w:tab w:val="left" w:pos="3570"/>
        </w:tabs>
      </w:pPr>
    </w:p>
    <w:p w:rsidR="00491BF5" w:rsidRDefault="00491BF5" w:rsidP="00491BF5">
      <w:pPr>
        <w:tabs>
          <w:tab w:val="left" w:pos="3570"/>
        </w:tabs>
      </w:pPr>
    </w:p>
    <w:p w:rsidR="00491BF5" w:rsidRDefault="00491BF5" w:rsidP="00491BF5">
      <w:pPr>
        <w:tabs>
          <w:tab w:val="left" w:pos="3570"/>
        </w:tabs>
      </w:pPr>
    </w:p>
    <w:p w:rsidR="00491BF5" w:rsidRDefault="00491BF5" w:rsidP="00491BF5">
      <w:pPr>
        <w:tabs>
          <w:tab w:val="left" w:pos="3570"/>
        </w:tabs>
      </w:pPr>
    </w:p>
    <w:p w:rsidR="00491BF5" w:rsidRDefault="00491BF5" w:rsidP="00491BF5">
      <w:pPr>
        <w:tabs>
          <w:tab w:val="left" w:pos="3570"/>
        </w:tabs>
      </w:pPr>
    </w:p>
    <w:p w:rsidR="00491BF5" w:rsidRDefault="00491BF5" w:rsidP="00491BF5">
      <w:pPr>
        <w:tabs>
          <w:tab w:val="left" w:pos="3570"/>
        </w:tabs>
      </w:pPr>
    </w:p>
    <w:p w:rsidR="007558F0" w:rsidRDefault="007558F0">
      <w:pPr>
        <w:tabs>
          <w:tab w:val="left" w:pos="2310"/>
        </w:tabs>
      </w:pPr>
    </w:p>
    <w:p w:rsidR="007558F0" w:rsidRDefault="00506C59" w:rsidP="00491BF5">
      <w:pPr>
        <w:tabs>
          <w:tab w:val="left" w:pos="2310"/>
        </w:tabs>
        <w:jc w:val="center"/>
        <w:rPr>
          <w:rFonts w:ascii="Calibri" w:eastAsia="Calibri" w:hAnsi="Calibri" w:cs="Calibri"/>
          <w:b/>
          <w:sz w:val="52"/>
          <w:szCs w:val="52"/>
        </w:rPr>
      </w:pPr>
      <w:r>
        <w:rPr>
          <w:rFonts w:ascii="Calibri" w:eastAsia="Calibri" w:hAnsi="Calibri" w:cs="Calibri"/>
          <w:b/>
          <w:sz w:val="52"/>
          <w:szCs w:val="52"/>
        </w:rPr>
        <w:lastRenderedPageBreak/>
        <w:t>Parent, Family and Community Engagement</w:t>
      </w:r>
    </w:p>
    <w:p w:rsidR="007558F0" w:rsidRDefault="007558F0">
      <w:pPr>
        <w:tabs>
          <w:tab w:val="left" w:pos="2310"/>
        </w:tabs>
        <w:jc w:val="center"/>
        <w:rPr>
          <w:rFonts w:ascii="Calibri" w:eastAsia="Calibri" w:hAnsi="Calibri" w:cs="Calibri"/>
          <w:b/>
          <w:sz w:val="28"/>
          <w:szCs w:val="28"/>
          <w:u w:val="single"/>
        </w:rPr>
      </w:pPr>
    </w:p>
    <w:p w:rsidR="007558F0" w:rsidRDefault="00506C59">
      <w:pPr>
        <w:tabs>
          <w:tab w:val="left" w:pos="2310"/>
        </w:tabs>
        <w:rPr>
          <w:rFonts w:ascii="Calibri" w:eastAsia="Calibri" w:hAnsi="Calibri" w:cs="Calibri"/>
          <w:sz w:val="22"/>
          <w:szCs w:val="22"/>
        </w:rPr>
      </w:pPr>
      <w:r>
        <w:rPr>
          <w:noProof/>
        </w:rPr>
        <w:drawing>
          <wp:anchor distT="0" distB="0" distL="114300" distR="114300" simplePos="0" relativeHeight="251665408" behindDoc="0" locked="0" layoutInCell="1" hidden="0" allowOverlap="1">
            <wp:simplePos x="0" y="0"/>
            <wp:positionH relativeFrom="margin">
              <wp:posOffset>2028825</wp:posOffset>
            </wp:positionH>
            <wp:positionV relativeFrom="paragraph">
              <wp:posOffset>4445</wp:posOffset>
            </wp:positionV>
            <wp:extent cx="3028950" cy="733425"/>
            <wp:effectExtent l="0" t="0" r="0" b="0"/>
            <wp:wrapSquare wrapText="bothSides" distT="0" distB="0" distL="114300" distR="114300"/>
            <wp:docPr id="46" name="image92.png" descr="Description: http://clf.uua.org/quest/2007/01/groups.gif"/>
            <wp:cNvGraphicFramePr/>
            <a:graphic xmlns:a="http://schemas.openxmlformats.org/drawingml/2006/main">
              <a:graphicData uri="http://schemas.openxmlformats.org/drawingml/2006/picture">
                <pic:pic xmlns:pic="http://schemas.openxmlformats.org/drawingml/2006/picture">
                  <pic:nvPicPr>
                    <pic:cNvPr id="0" name="image92.png" descr="Description: http://clf.uua.org/quest/2007/01/groups.gif"/>
                    <pic:cNvPicPr preferRelativeResize="0"/>
                  </pic:nvPicPr>
                  <pic:blipFill>
                    <a:blip r:embed="rId34"/>
                    <a:srcRect/>
                    <a:stretch>
                      <a:fillRect/>
                    </a:stretch>
                  </pic:blipFill>
                  <pic:spPr>
                    <a:xfrm>
                      <a:off x="0" y="0"/>
                      <a:ext cx="3028950" cy="733425"/>
                    </a:xfrm>
                    <a:prstGeom prst="rect">
                      <a:avLst/>
                    </a:prstGeom>
                    <a:ln/>
                  </pic:spPr>
                </pic:pic>
              </a:graphicData>
            </a:graphic>
          </wp:anchor>
        </w:drawing>
      </w:r>
    </w:p>
    <w:p w:rsidR="007558F0" w:rsidRDefault="007558F0">
      <w:pPr>
        <w:tabs>
          <w:tab w:val="left" w:pos="2310"/>
        </w:tabs>
        <w:rPr>
          <w:rFonts w:ascii="Calibri" w:eastAsia="Calibri" w:hAnsi="Calibri" w:cs="Calibri"/>
          <w:sz w:val="22"/>
          <w:szCs w:val="22"/>
        </w:rPr>
      </w:pPr>
    </w:p>
    <w:p w:rsidR="007558F0" w:rsidRDefault="007558F0">
      <w:pPr>
        <w:tabs>
          <w:tab w:val="left" w:pos="2310"/>
        </w:tabs>
        <w:rPr>
          <w:rFonts w:ascii="Calibri" w:eastAsia="Calibri" w:hAnsi="Calibri" w:cs="Calibri"/>
          <w:sz w:val="22"/>
          <w:szCs w:val="22"/>
        </w:rPr>
      </w:pPr>
    </w:p>
    <w:p w:rsidR="007558F0" w:rsidRDefault="007558F0">
      <w:pPr>
        <w:tabs>
          <w:tab w:val="left" w:pos="2310"/>
        </w:tabs>
        <w:rPr>
          <w:rFonts w:ascii="Calibri" w:eastAsia="Calibri" w:hAnsi="Calibri" w:cs="Calibri"/>
          <w:sz w:val="22"/>
          <w:szCs w:val="22"/>
        </w:rPr>
      </w:pPr>
    </w:p>
    <w:p w:rsidR="007558F0" w:rsidRDefault="007558F0">
      <w:pPr>
        <w:tabs>
          <w:tab w:val="left" w:pos="2310"/>
        </w:tabs>
        <w:rPr>
          <w:rFonts w:ascii="Calibri" w:eastAsia="Calibri" w:hAnsi="Calibri" w:cs="Calibri"/>
          <w:b/>
        </w:rPr>
      </w:pPr>
    </w:p>
    <w:p w:rsidR="007558F0" w:rsidRDefault="00506C59">
      <w:pPr>
        <w:tabs>
          <w:tab w:val="left" w:pos="2310"/>
        </w:tabs>
        <w:rPr>
          <w:rFonts w:ascii="Calibri" w:eastAsia="Calibri" w:hAnsi="Calibri" w:cs="Calibri"/>
          <w:b/>
          <w:sz w:val="28"/>
          <w:szCs w:val="28"/>
          <w:u w:val="single"/>
        </w:rPr>
      </w:pPr>
      <w:r>
        <w:rPr>
          <w:rFonts w:ascii="Calibri" w:eastAsia="Calibri" w:hAnsi="Calibri" w:cs="Calibri"/>
          <w:b/>
          <w:sz w:val="28"/>
          <w:szCs w:val="28"/>
          <w:u w:val="single"/>
        </w:rPr>
        <w:t>Achievements:</w:t>
      </w:r>
    </w:p>
    <w:p w:rsidR="007558F0" w:rsidRDefault="007558F0">
      <w:pPr>
        <w:tabs>
          <w:tab w:val="left" w:pos="2310"/>
        </w:tabs>
        <w:rPr>
          <w:rFonts w:ascii="Calibri" w:eastAsia="Calibri" w:hAnsi="Calibri" w:cs="Calibri"/>
          <w:b/>
          <w:sz w:val="28"/>
          <w:szCs w:val="28"/>
          <w:u w:val="single"/>
        </w:rPr>
      </w:pPr>
    </w:p>
    <w:p w:rsidR="007558F0" w:rsidRDefault="00506C59">
      <w:pPr>
        <w:tabs>
          <w:tab w:val="left" w:pos="2310"/>
        </w:tabs>
        <w:rPr>
          <w:rFonts w:ascii="Calibri" w:eastAsia="Calibri" w:hAnsi="Calibri" w:cs="Calibri"/>
        </w:rPr>
      </w:pPr>
      <w:r>
        <w:rPr>
          <w:rFonts w:ascii="Calibri" w:eastAsia="Calibri" w:hAnsi="Calibri" w:cs="Calibri"/>
          <w:b/>
        </w:rPr>
        <w:t>Family Service Worker Family Development Associate Credential</w:t>
      </w:r>
      <w:r>
        <w:rPr>
          <w:rFonts w:ascii="Calibri" w:eastAsia="Calibri" w:hAnsi="Calibri" w:cs="Calibri"/>
        </w:rPr>
        <w:t xml:space="preserve">   </w:t>
      </w:r>
    </w:p>
    <w:p w:rsidR="007558F0" w:rsidRDefault="00506C59">
      <w:pPr>
        <w:tabs>
          <w:tab w:val="left" w:pos="2310"/>
        </w:tabs>
        <w:rPr>
          <w:rFonts w:ascii="Calibri" w:eastAsia="Calibri" w:hAnsi="Calibri" w:cs="Calibri"/>
        </w:rPr>
      </w:pPr>
      <w:r>
        <w:rPr>
          <w:rFonts w:ascii="Calibri" w:eastAsia="Calibri" w:hAnsi="Calibri" w:cs="Calibri"/>
        </w:rPr>
        <w:t xml:space="preserve">The goal of the Family Service Worker Training and Credentialing is a two year program designed to improve the effectiveness, quality and outcomes of the Family Service Workers. Family Service Workers play a critical role in developing and supporting the implementation of Head Start family partnership process. Currently 2 Family Service Workers and their Supervisor have already obtained their Family Development Associate Credential. </w:t>
      </w:r>
    </w:p>
    <w:p w:rsidR="007558F0" w:rsidRDefault="00506C59">
      <w:pPr>
        <w:tabs>
          <w:tab w:val="left" w:pos="2310"/>
        </w:tabs>
        <w:ind w:left="720"/>
        <w:rPr>
          <w:rFonts w:ascii="Calibri" w:eastAsia="Calibri" w:hAnsi="Calibri" w:cs="Calibri"/>
        </w:rPr>
      </w:pPr>
      <w:r>
        <w:rPr>
          <w:rFonts w:ascii="Calibri" w:eastAsia="Calibri" w:hAnsi="Calibri" w:cs="Calibri"/>
        </w:rPr>
        <w:t> </w:t>
      </w:r>
    </w:p>
    <w:p w:rsidR="007558F0" w:rsidRDefault="00506C59">
      <w:pPr>
        <w:tabs>
          <w:tab w:val="left" w:pos="2310"/>
        </w:tabs>
        <w:ind w:left="720"/>
        <w:rPr>
          <w:rFonts w:ascii="Calibri" w:eastAsia="Calibri" w:hAnsi="Calibri" w:cs="Calibri"/>
          <w:b/>
          <w:sz w:val="22"/>
          <w:szCs w:val="22"/>
        </w:rPr>
      </w:pPr>
      <w:r>
        <w:rPr>
          <w:rFonts w:ascii="Calibri" w:eastAsia="Calibri" w:hAnsi="Calibri" w:cs="Calibri"/>
          <w:b/>
          <w:sz w:val="22"/>
          <w:szCs w:val="22"/>
        </w:rPr>
        <w:t>1 Family Service worker is taking classes toward the Family Development Associate (FDA) Credential</w:t>
      </w:r>
    </w:p>
    <w:p w:rsidR="007558F0" w:rsidRDefault="007558F0">
      <w:pPr>
        <w:tabs>
          <w:tab w:val="left" w:pos="2310"/>
        </w:tabs>
        <w:rPr>
          <w:rFonts w:ascii="Calibri" w:eastAsia="Calibri" w:hAnsi="Calibri" w:cs="Calibri"/>
          <w:b/>
        </w:rPr>
      </w:pPr>
    </w:p>
    <w:p w:rsidR="007558F0" w:rsidRDefault="007558F0">
      <w:pPr>
        <w:tabs>
          <w:tab w:val="left" w:pos="2310"/>
        </w:tabs>
        <w:rPr>
          <w:rFonts w:ascii="Calibri" w:eastAsia="Calibri" w:hAnsi="Calibri" w:cs="Calibri"/>
          <w:b/>
        </w:rPr>
      </w:pPr>
    </w:p>
    <w:p w:rsidR="007558F0" w:rsidRDefault="00506C59">
      <w:pPr>
        <w:tabs>
          <w:tab w:val="left" w:pos="2310"/>
        </w:tabs>
        <w:rPr>
          <w:rFonts w:ascii="Calibri" w:eastAsia="Calibri" w:hAnsi="Calibri" w:cs="Calibri"/>
          <w:sz w:val="22"/>
          <w:szCs w:val="22"/>
        </w:rPr>
      </w:pPr>
      <w:r>
        <w:rPr>
          <w:rFonts w:ascii="Calibri" w:eastAsia="Calibri" w:hAnsi="Calibri" w:cs="Calibri"/>
          <w:b/>
          <w:u w:val="single"/>
        </w:rPr>
        <w:t>Community Partnerships</w:t>
      </w:r>
      <w:r>
        <w:rPr>
          <w:rFonts w:ascii="Calibri" w:eastAsia="Calibri" w:hAnsi="Calibri" w:cs="Calibri"/>
          <w:sz w:val="22"/>
          <w:szCs w:val="22"/>
        </w:rPr>
        <w:t>- FCAC Head Start currently has partnerships with many community agencies to support the needs and goals of Head Start families and children. (For complete list please see pages 28-31.)</w:t>
      </w:r>
    </w:p>
    <w:p w:rsidR="007558F0" w:rsidRDefault="007558F0">
      <w:pPr>
        <w:pBdr>
          <w:top w:val="nil"/>
          <w:left w:val="nil"/>
          <w:bottom w:val="nil"/>
          <w:right w:val="nil"/>
          <w:between w:val="nil"/>
        </w:pBdr>
        <w:tabs>
          <w:tab w:val="left" w:pos="2310"/>
        </w:tabs>
        <w:spacing w:line="276" w:lineRule="auto"/>
        <w:ind w:hanging="720"/>
        <w:rPr>
          <w:rFonts w:ascii="Calibri" w:eastAsia="Calibri" w:hAnsi="Calibri" w:cs="Calibri"/>
          <w:b/>
          <w:color w:val="000000"/>
        </w:rPr>
      </w:pPr>
    </w:p>
    <w:p w:rsidR="007558F0" w:rsidRDefault="00506C59">
      <w:pPr>
        <w:pBdr>
          <w:top w:val="nil"/>
          <w:left w:val="nil"/>
          <w:bottom w:val="nil"/>
          <w:right w:val="nil"/>
          <w:between w:val="nil"/>
        </w:pBdr>
        <w:tabs>
          <w:tab w:val="left" w:pos="2310"/>
        </w:tabs>
        <w:spacing w:after="200" w:line="276" w:lineRule="auto"/>
        <w:ind w:left="720"/>
        <w:rPr>
          <w:rFonts w:ascii="Calibri" w:eastAsia="Calibri" w:hAnsi="Calibri" w:cs="Calibri"/>
          <w:b/>
          <w:color w:val="000000"/>
          <w:u w:val="single"/>
        </w:rPr>
      </w:pPr>
      <w:r>
        <w:rPr>
          <w:rFonts w:ascii="Calibri" w:eastAsia="Calibri" w:hAnsi="Calibri" w:cs="Calibri"/>
          <w:b/>
          <w:color w:val="000000"/>
          <w:u w:val="single"/>
        </w:rPr>
        <w:t>Follow Up</w:t>
      </w:r>
    </w:p>
    <w:p w:rsidR="007558F0" w:rsidRDefault="00506C59">
      <w:pPr>
        <w:numPr>
          <w:ilvl w:val="0"/>
          <w:numId w:val="2"/>
        </w:numPr>
        <w:tabs>
          <w:tab w:val="left" w:pos="2310"/>
        </w:tabs>
        <w:rPr>
          <w:sz w:val="22"/>
          <w:szCs w:val="22"/>
        </w:rPr>
      </w:pPr>
      <w:r>
        <w:rPr>
          <w:rFonts w:ascii="Calibri" w:eastAsia="Calibri" w:hAnsi="Calibri" w:cs="Calibri"/>
          <w:b/>
          <w:sz w:val="22"/>
          <w:szCs w:val="22"/>
        </w:rPr>
        <w:t>Goal Follow-up:</w:t>
      </w:r>
      <w:r>
        <w:rPr>
          <w:rFonts w:ascii="Calibri" w:eastAsia="Calibri" w:hAnsi="Calibri" w:cs="Calibri"/>
          <w:sz w:val="22"/>
          <w:szCs w:val="22"/>
        </w:rPr>
        <w:t xml:space="preserve"> Family Service Workers followed up with each family on a monthly basis after the family goal had been set. </w:t>
      </w:r>
    </w:p>
    <w:p w:rsidR="007558F0" w:rsidRDefault="007558F0">
      <w:pPr>
        <w:tabs>
          <w:tab w:val="left" w:pos="2310"/>
        </w:tabs>
        <w:ind w:left="720"/>
        <w:rPr>
          <w:rFonts w:ascii="Calibri" w:eastAsia="Calibri" w:hAnsi="Calibri" w:cs="Calibri"/>
          <w:sz w:val="22"/>
          <w:szCs w:val="22"/>
        </w:rPr>
      </w:pPr>
    </w:p>
    <w:p w:rsidR="007558F0" w:rsidRDefault="00506C59">
      <w:pPr>
        <w:numPr>
          <w:ilvl w:val="0"/>
          <w:numId w:val="2"/>
        </w:numPr>
        <w:tabs>
          <w:tab w:val="left" w:pos="2310"/>
        </w:tabs>
        <w:rPr>
          <w:sz w:val="22"/>
          <w:szCs w:val="22"/>
        </w:rPr>
      </w:pPr>
      <w:r>
        <w:rPr>
          <w:rFonts w:ascii="Calibri" w:eastAsia="Calibri" w:hAnsi="Calibri" w:cs="Calibri"/>
          <w:b/>
          <w:sz w:val="22"/>
          <w:szCs w:val="22"/>
        </w:rPr>
        <w:t>Health Follow up:</w:t>
      </w:r>
      <w:r>
        <w:rPr>
          <w:rFonts w:ascii="Calibri" w:eastAsia="Calibri" w:hAnsi="Calibri" w:cs="Calibri"/>
          <w:sz w:val="22"/>
          <w:szCs w:val="22"/>
        </w:rPr>
        <w:t xml:space="preserve"> Family Service workers followed up on the children’s health needs including children needing Pediatric dental care, physical requirements, low hemoglobin, failed vision screens, etc.</w:t>
      </w:r>
    </w:p>
    <w:p w:rsidR="007558F0" w:rsidRDefault="007558F0">
      <w:pPr>
        <w:tabs>
          <w:tab w:val="left" w:pos="2310"/>
        </w:tabs>
        <w:rPr>
          <w:rFonts w:ascii="Calibri" w:eastAsia="Calibri" w:hAnsi="Calibri" w:cs="Calibri"/>
          <w:sz w:val="22"/>
          <w:szCs w:val="22"/>
        </w:rPr>
      </w:pPr>
    </w:p>
    <w:p w:rsidR="007558F0" w:rsidRDefault="00506C59">
      <w:pPr>
        <w:numPr>
          <w:ilvl w:val="0"/>
          <w:numId w:val="2"/>
        </w:numPr>
        <w:tabs>
          <w:tab w:val="left" w:pos="2310"/>
        </w:tabs>
        <w:rPr>
          <w:sz w:val="22"/>
          <w:szCs w:val="22"/>
        </w:rPr>
      </w:pPr>
      <w:r>
        <w:rPr>
          <w:rFonts w:ascii="Calibri" w:eastAsia="Calibri" w:hAnsi="Calibri" w:cs="Calibri"/>
          <w:b/>
          <w:sz w:val="22"/>
          <w:szCs w:val="22"/>
        </w:rPr>
        <w:t xml:space="preserve">Classroom Concerns/Bus Concerns: </w:t>
      </w:r>
      <w:r>
        <w:rPr>
          <w:rFonts w:ascii="Calibri" w:eastAsia="Calibri" w:hAnsi="Calibri" w:cs="Calibri"/>
          <w:sz w:val="22"/>
          <w:szCs w:val="22"/>
        </w:rPr>
        <w:t xml:space="preserve">Family Service workers work closely with each teacher and bus driver.  When there was a concern the family service worker worked with the teacher and/or bus driver to help overcome any concern. These concerns included, consistently being late for the bus or not returning home activities.  The family service workers followed up with the family, teacher and/or bus driver. </w:t>
      </w:r>
    </w:p>
    <w:p w:rsidR="007558F0" w:rsidRDefault="007558F0">
      <w:pPr>
        <w:tabs>
          <w:tab w:val="left" w:pos="2310"/>
        </w:tabs>
        <w:rPr>
          <w:rFonts w:ascii="Calibri" w:eastAsia="Calibri" w:hAnsi="Calibri" w:cs="Calibri"/>
          <w:sz w:val="22"/>
          <w:szCs w:val="22"/>
        </w:rPr>
      </w:pPr>
    </w:p>
    <w:p w:rsidR="007558F0" w:rsidRDefault="00506C59">
      <w:pPr>
        <w:numPr>
          <w:ilvl w:val="0"/>
          <w:numId w:val="2"/>
        </w:numPr>
        <w:tabs>
          <w:tab w:val="left" w:pos="2310"/>
        </w:tabs>
        <w:rPr>
          <w:sz w:val="22"/>
          <w:szCs w:val="22"/>
        </w:rPr>
      </w:pPr>
      <w:r>
        <w:rPr>
          <w:rFonts w:ascii="Calibri" w:eastAsia="Calibri" w:hAnsi="Calibri" w:cs="Calibri"/>
          <w:b/>
          <w:sz w:val="22"/>
          <w:szCs w:val="22"/>
        </w:rPr>
        <w:t>Attendance:</w:t>
      </w:r>
      <w:r>
        <w:rPr>
          <w:rFonts w:ascii="Calibri" w:eastAsia="Calibri" w:hAnsi="Calibri" w:cs="Calibri"/>
          <w:sz w:val="22"/>
          <w:szCs w:val="22"/>
        </w:rPr>
        <w:t xml:space="preserve"> Family Service workers follow-up on children who have been absent 3 consecutive days. </w:t>
      </w:r>
    </w:p>
    <w:p w:rsidR="007558F0" w:rsidRDefault="007558F0">
      <w:pPr>
        <w:tabs>
          <w:tab w:val="left" w:pos="2310"/>
        </w:tabs>
        <w:rPr>
          <w:rFonts w:ascii="Calibri" w:eastAsia="Calibri" w:hAnsi="Calibri" w:cs="Calibri"/>
          <w:b/>
          <w:u w:val="single"/>
        </w:rPr>
      </w:pPr>
    </w:p>
    <w:p w:rsidR="007558F0" w:rsidRDefault="007558F0">
      <w:pPr>
        <w:tabs>
          <w:tab w:val="left" w:pos="2310"/>
        </w:tabs>
        <w:rPr>
          <w:rFonts w:ascii="Calibri" w:eastAsia="Calibri" w:hAnsi="Calibri" w:cs="Calibri"/>
          <w:b/>
          <w:u w:val="single"/>
        </w:rPr>
      </w:pPr>
    </w:p>
    <w:p w:rsidR="007558F0" w:rsidRDefault="007558F0">
      <w:pPr>
        <w:tabs>
          <w:tab w:val="left" w:pos="2310"/>
        </w:tabs>
        <w:rPr>
          <w:rFonts w:ascii="Calibri" w:eastAsia="Calibri" w:hAnsi="Calibri" w:cs="Calibri"/>
          <w:b/>
          <w:u w:val="single"/>
        </w:rPr>
      </w:pPr>
    </w:p>
    <w:p w:rsidR="007558F0" w:rsidRDefault="007558F0">
      <w:pPr>
        <w:tabs>
          <w:tab w:val="left" w:pos="2310"/>
        </w:tabs>
        <w:rPr>
          <w:rFonts w:ascii="Calibri" w:eastAsia="Calibri" w:hAnsi="Calibri" w:cs="Calibri"/>
          <w:b/>
          <w:u w:val="single"/>
        </w:rPr>
      </w:pPr>
    </w:p>
    <w:p w:rsidR="007558F0" w:rsidRDefault="007558F0">
      <w:pPr>
        <w:tabs>
          <w:tab w:val="left" w:pos="2310"/>
        </w:tabs>
        <w:rPr>
          <w:rFonts w:ascii="Calibri" w:eastAsia="Calibri" w:hAnsi="Calibri" w:cs="Calibri"/>
          <w:b/>
          <w:u w:val="single"/>
        </w:rPr>
      </w:pPr>
    </w:p>
    <w:p w:rsidR="007558F0" w:rsidRDefault="007558F0">
      <w:pPr>
        <w:tabs>
          <w:tab w:val="left" w:pos="2310"/>
        </w:tabs>
        <w:rPr>
          <w:rFonts w:ascii="Calibri" w:eastAsia="Calibri" w:hAnsi="Calibri" w:cs="Calibri"/>
          <w:b/>
          <w:u w:val="single"/>
        </w:rPr>
      </w:pPr>
    </w:p>
    <w:p w:rsidR="007558F0" w:rsidRDefault="007558F0">
      <w:pPr>
        <w:tabs>
          <w:tab w:val="left" w:pos="2310"/>
        </w:tabs>
        <w:rPr>
          <w:rFonts w:ascii="Calibri" w:eastAsia="Calibri" w:hAnsi="Calibri" w:cs="Calibri"/>
          <w:b/>
          <w:u w:val="single"/>
        </w:rPr>
      </w:pPr>
    </w:p>
    <w:p w:rsidR="007558F0" w:rsidRDefault="007558F0">
      <w:pPr>
        <w:tabs>
          <w:tab w:val="left" w:pos="2310"/>
        </w:tabs>
        <w:rPr>
          <w:rFonts w:ascii="Calibri" w:eastAsia="Calibri" w:hAnsi="Calibri" w:cs="Calibri"/>
          <w:b/>
          <w:u w:val="single"/>
        </w:rPr>
      </w:pPr>
    </w:p>
    <w:p w:rsidR="007558F0" w:rsidRDefault="007558F0">
      <w:pPr>
        <w:tabs>
          <w:tab w:val="left" w:pos="2310"/>
        </w:tabs>
        <w:rPr>
          <w:rFonts w:ascii="Calibri" w:eastAsia="Calibri" w:hAnsi="Calibri" w:cs="Calibri"/>
          <w:b/>
          <w:u w:val="single"/>
        </w:rPr>
      </w:pPr>
    </w:p>
    <w:p w:rsidR="007558F0" w:rsidRDefault="007558F0">
      <w:pPr>
        <w:tabs>
          <w:tab w:val="left" w:pos="2310"/>
        </w:tabs>
        <w:rPr>
          <w:rFonts w:ascii="Calibri" w:eastAsia="Calibri" w:hAnsi="Calibri" w:cs="Calibri"/>
          <w:b/>
          <w:u w:val="single"/>
        </w:rPr>
      </w:pPr>
    </w:p>
    <w:p w:rsidR="007558F0" w:rsidRDefault="007558F0">
      <w:pPr>
        <w:tabs>
          <w:tab w:val="left" w:pos="2310"/>
        </w:tabs>
        <w:rPr>
          <w:rFonts w:ascii="Calibri" w:eastAsia="Calibri" w:hAnsi="Calibri" w:cs="Calibri"/>
          <w:b/>
          <w:u w:val="single"/>
        </w:rPr>
      </w:pPr>
    </w:p>
    <w:p w:rsidR="007558F0" w:rsidRDefault="007558F0">
      <w:pPr>
        <w:tabs>
          <w:tab w:val="left" w:pos="2310"/>
        </w:tabs>
        <w:rPr>
          <w:rFonts w:ascii="Calibri" w:eastAsia="Calibri" w:hAnsi="Calibri" w:cs="Calibri"/>
          <w:b/>
          <w:u w:val="single"/>
        </w:rPr>
      </w:pPr>
    </w:p>
    <w:p w:rsidR="007558F0" w:rsidRDefault="00506C59">
      <w:pPr>
        <w:tabs>
          <w:tab w:val="left" w:pos="2310"/>
        </w:tabs>
        <w:rPr>
          <w:rFonts w:ascii="Calibri" w:eastAsia="Calibri" w:hAnsi="Calibri" w:cs="Calibri"/>
          <w:b/>
          <w:sz w:val="32"/>
          <w:szCs w:val="32"/>
          <w:u w:val="single"/>
        </w:rPr>
      </w:pPr>
      <w:r>
        <w:rPr>
          <w:rFonts w:ascii="Calibri" w:eastAsia="Calibri" w:hAnsi="Calibri" w:cs="Calibri"/>
          <w:b/>
          <w:sz w:val="32"/>
          <w:szCs w:val="32"/>
          <w:u w:val="single"/>
        </w:rPr>
        <w:lastRenderedPageBreak/>
        <w:t>Parent and Family Engagement Outcomes</w:t>
      </w:r>
    </w:p>
    <w:p w:rsidR="007558F0" w:rsidRDefault="007558F0">
      <w:pPr>
        <w:tabs>
          <w:tab w:val="left" w:pos="2310"/>
        </w:tabs>
        <w:rPr>
          <w:rFonts w:ascii="Calibri" w:eastAsia="Calibri" w:hAnsi="Calibri" w:cs="Calibri"/>
          <w:b/>
        </w:rPr>
      </w:pPr>
    </w:p>
    <w:p w:rsidR="007558F0" w:rsidRDefault="00506C59">
      <w:pPr>
        <w:tabs>
          <w:tab w:val="left" w:pos="2310"/>
        </w:tabs>
        <w:rPr>
          <w:rFonts w:ascii="Calibri" w:eastAsia="Calibri" w:hAnsi="Calibri" w:cs="Calibri"/>
          <w:sz w:val="22"/>
          <w:szCs w:val="22"/>
        </w:rPr>
      </w:pPr>
      <w:r>
        <w:rPr>
          <w:rFonts w:ascii="Calibri" w:eastAsia="Calibri" w:hAnsi="Calibri" w:cs="Calibri"/>
          <w:b/>
        </w:rPr>
        <w:t>Goal Setting</w:t>
      </w:r>
      <w:r>
        <w:rPr>
          <w:rFonts w:ascii="Calibri" w:eastAsia="Calibri" w:hAnsi="Calibri" w:cs="Calibri"/>
        </w:rPr>
        <w:t xml:space="preserve">- </w:t>
      </w:r>
      <w:r>
        <w:rPr>
          <w:rFonts w:ascii="Calibri" w:eastAsia="Calibri" w:hAnsi="Calibri" w:cs="Calibri"/>
          <w:sz w:val="22"/>
          <w:szCs w:val="22"/>
        </w:rPr>
        <w:t xml:space="preserve">Each family is asked to set a goal during their first home visit with their family service worker, either for their family, themselves, or for their child.  The family service worker works with each family throughout the year to give them the resources and information needed to complete their goal.  The following chart shows goal progress from winter to spring.  The numbers </w:t>
      </w:r>
      <w:r>
        <w:rPr>
          <w:rFonts w:ascii="Calibri" w:eastAsia="Calibri" w:hAnsi="Calibri" w:cs="Calibri"/>
          <w:sz w:val="22"/>
          <w:szCs w:val="22"/>
          <w:u w:val="single"/>
        </w:rPr>
        <w:t xml:space="preserve">do not </w:t>
      </w:r>
      <w:r>
        <w:rPr>
          <w:rFonts w:ascii="Calibri" w:eastAsia="Calibri" w:hAnsi="Calibri" w:cs="Calibri"/>
          <w:sz w:val="22"/>
          <w:szCs w:val="22"/>
        </w:rPr>
        <w:t xml:space="preserve">include children who dropped or children who came in late to the program.  </w:t>
      </w:r>
    </w:p>
    <w:p w:rsidR="007558F0" w:rsidRDefault="00506C59">
      <w:pPr>
        <w:widowControl w:val="0"/>
        <w:rPr>
          <w:rFonts w:ascii="Calibri" w:eastAsia="Calibri" w:hAnsi="Calibri" w:cs="Calibri"/>
          <w:color w:val="000000"/>
          <w:sz w:val="20"/>
          <w:szCs w:val="20"/>
        </w:rPr>
      </w:pPr>
      <w:r>
        <w:rPr>
          <w:rFonts w:ascii="Calibri" w:eastAsia="Calibri" w:hAnsi="Calibri" w:cs="Calibri"/>
          <w:sz w:val="22"/>
          <w:szCs w:val="22"/>
        </w:rPr>
        <w:t xml:space="preserve">By the End of November only 2 parents had completed their goal compared to 66 parents who completed their goal by the Spring. Goal progress is broken down into four steps, #1- No Progress, #2-Minimal Progress, #3- Some Progress, #4 Goal Accomplished.  </w:t>
      </w:r>
      <w:r>
        <w:rPr>
          <w:rFonts w:ascii="Calibri" w:eastAsia="Calibri" w:hAnsi="Calibri" w:cs="Calibri"/>
          <w:color w:val="000000"/>
          <w:sz w:val="22"/>
          <w:szCs w:val="22"/>
        </w:rPr>
        <w:t xml:space="preserve">The following chart shows the number of families at each level in Winter and Spring.   The numbers </w:t>
      </w:r>
      <w:r>
        <w:rPr>
          <w:rFonts w:ascii="Calibri" w:eastAsia="Calibri" w:hAnsi="Calibri" w:cs="Calibri"/>
          <w:color w:val="000000"/>
          <w:sz w:val="22"/>
          <w:szCs w:val="22"/>
          <w:u w:val="single"/>
        </w:rPr>
        <w:t xml:space="preserve">do not </w:t>
      </w:r>
      <w:r>
        <w:rPr>
          <w:rFonts w:ascii="Calibri" w:eastAsia="Calibri" w:hAnsi="Calibri" w:cs="Calibri"/>
          <w:color w:val="000000"/>
          <w:sz w:val="22"/>
          <w:szCs w:val="22"/>
        </w:rPr>
        <w:t xml:space="preserve">include children who dropped or children who came in late to the program.  </w:t>
      </w:r>
    </w:p>
    <w:p w:rsidR="007558F0" w:rsidRDefault="007558F0">
      <w:pPr>
        <w:tabs>
          <w:tab w:val="left" w:pos="2310"/>
        </w:tabs>
        <w:rPr>
          <w:rFonts w:ascii="Calibri" w:eastAsia="Calibri" w:hAnsi="Calibri" w:cs="Calibri"/>
          <w:sz w:val="22"/>
          <w:szCs w:val="22"/>
        </w:rPr>
      </w:pPr>
    </w:p>
    <w:p w:rsidR="007558F0" w:rsidRDefault="007558F0">
      <w:pPr>
        <w:tabs>
          <w:tab w:val="left" w:pos="2310"/>
        </w:tabs>
        <w:ind w:left="720"/>
        <w:rPr>
          <w:rFonts w:ascii="Calibri" w:eastAsia="Calibri" w:hAnsi="Calibri" w:cs="Calibri"/>
          <w:b/>
          <w:sz w:val="22"/>
          <w:szCs w:val="22"/>
        </w:rPr>
      </w:pPr>
    </w:p>
    <w:p w:rsidR="007558F0" w:rsidRDefault="00506C59">
      <w:pPr>
        <w:tabs>
          <w:tab w:val="left" w:pos="2310"/>
        </w:tabs>
        <w:ind w:left="720"/>
        <w:rPr>
          <w:rFonts w:ascii="Calibri" w:eastAsia="Calibri" w:hAnsi="Calibri" w:cs="Calibri"/>
          <w:b/>
          <w:sz w:val="22"/>
          <w:szCs w:val="22"/>
        </w:rPr>
      </w:pPr>
      <w:r>
        <w:rPr>
          <w:rFonts w:ascii="Calibri" w:eastAsia="Calibri" w:hAnsi="Calibri" w:cs="Calibri"/>
          <w:b/>
          <w:sz w:val="22"/>
          <w:szCs w:val="22"/>
        </w:rPr>
        <w:t>Program Wide Family Partnership Goal Progress</w:t>
      </w:r>
    </w:p>
    <w:p w:rsidR="007558F0" w:rsidRDefault="007558F0">
      <w:pPr>
        <w:tabs>
          <w:tab w:val="left" w:pos="2310"/>
        </w:tabs>
        <w:ind w:left="720"/>
        <w:rPr>
          <w:rFonts w:ascii="Calibri" w:eastAsia="Calibri" w:hAnsi="Calibri" w:cs="Calibri"/>
          <w:b/>
          <w:sz w:val="22"/>
          <w:szCs w:val="22"/>
        </w:rPr>
      </w:pPr>
    </w:p>
    <w:tbl>
      <w:tblPr>
        <w:tblStyle w:val="a0"/>
        <w:tblW w:w="755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2200"/>
        <w:gridCol w:w="2430"/>
      </w:tblGrid>
      <w:tr w:rsidR="007558F0">
        <w:tc>
          <w:tcPr>
            <w:tcW w:w="2925" w:type="dxa"/>
          </w:tcPr>
          <w:p w:rsidR="007558F0" w:rsidRDefault="00506C59">
            <w:pPr>
              <w:rPr>
                <w:b/>
              </w:rPr>
            </w:pPr>
            <w:r>
              <w:rPr>
                <w:b/>
              </w:rPr>
              <w:t>Goal Progress</w:t>
            </w:r>
          </w:p>
        </w:tc>
        <w:tc>
          <w:tcPr>
            <w:tcW w:w="2200" w:type="dxa"/>
          </w:tcPr>
          <w:p w:rsidR="007558F0" w:rsidRDefault="00506C59">
            <w:pPr>
              <w:rPr>
                <w:b/>
              </w:rPr>
            </w:pPr>
            <w:r>
              <w:rPr>
                <w:b/>
              </w:rPr>
              <w:t>Winter</w:t>
            </w:r>
          </w:p>
        </w:tc>
        <w:tc>
          <w:tcPr>
            <w:tcW w:w="2430" w:type="dxa"/>
          </w:tcPr>
          <w:p w:rsidR="007558F0" w:rsidRDefault="00506C59">
            <w:pPr>
              <w:rPr>
                <w:b/>
              </w:rPr>
            </w:pPr>
            <w:r>
              <w:rPr>
                <w:b/>
              </w:rPr>
              <w:t>Spring</w:t>
            </w:r>
          </w:p>
        </w:tc>
      </w:tr>
      <w:tr w:rsidR="007558F0">
        <w:tc>
          <w:tcPr>
            <w:tcW w:w="2925" w:type="dxa"/>
          </w:tcPr>
          <w:p w:rsidR="007558F0" w:rsidRDefault="00506C59">
            <w:pPr>
              <w:rPr>
                <w:b/>
              </w:rPr>
            </w:pPr>
            <w:r>
              <w:rPr>
                <w:b/>
              </w:rPr>
              <w:t>#1-No progress</w:t>
            </w:r>
          </w:p>
          <w:p w:rsidR="007558F0" w:rsidRDefault="007558F0">
            <w:pPr>
              <w:rPr>
                <w:b/>
              </w:rPr>
            </w:pPr>
          </w:p>
        </w:tc>
        <w:tc>
          <w:tcPr>
            <w:tcW w:w="2200" w:type="dxa"/>
          </w:tcPr>
          <w:p w:rsidR="007558F0" w:rsidRDefault="00506C59">
            <w:pPr>
              <w:rPr>
                <w:b/>
              </w:rPr>
            </w:pPr>
            <w:r>
              <w:rPr>
                <w:b/>
              </w:rPr>
              <w:t>39                   28%</w:t>
            </w:r>
          </w:p>
        </w:tc>
        <w:tc>
          <w:tcPr>
            <w:tcW w:w="2430" w:type="dxa"/>
          </w:tcPr>
          <w:p w:rsidR="007558F0" w:rsidRDefault="00506C59">
            <w:pPr>
              <w:rPr>
                <w:b/>
              </w:rPr>
            </w:pPr>
            <w:r>
              <w:rPr>
                <w:b/>
              </w:rPr>
              <w:t>2                            1%</w:t>
            </w:r>
          </w:p>
        </w:tc>
      </w:tr>
      <w:tr w:rsidR="007558F0">
        <w:tc>
          <w:tcPr>
            <w:tcW w:w="2925" w:type="dxa"/>
          </w:tcPr>
          <w:p w:rsidR="007558F0" w:rsidRDefault="00506C59">
            <w:pPr>
              <w:rPr>
                <w:b/>
              </w:rPr>
            </w:pPr>
            <w:r>
              <w:rPr>
                <w:b/>
              </w:rPr>
              <w:t>#2- Minimal progress</w:t>
            </w:r>
          </w:p>
          <w:p w:rsidR="007558F0" w:rsidRDefault="007558F0">
            <w:pPr>
              <w:rPr>
                <w:b/>
              </w:rPr>
            </w:pPr>
          </w:p>
        </w:tc>
        <w:tc>
          <w:tcPr>
            <w:tcW w:w="2200" w:type="dxa"/>
          </w:tcPr>
          <w:p w:rsidR="007558F0" w:rsidRDefault="00506C59">
            <w:pPr>
              <w:rPr>
                <w:b/>
              </w:rPr>
            </w:pPr>
            <w:r>
              <w:rPr>
                <w:b/>
              </w:rPr>
              <w:t>75                   54%</w:t>
            </w:r>
          </w:p>
        </w:tc>
        <w:tc>
          <w:tcPr>
            <w:tcW w:w="2430" w:type="dxa"/>
          </w:tcPr>
          <w:p w:rsidR="007558F0" w:rsidRDefault="00506C59">
            <w:pPr>
              <w:rPr>
                <w:b/>
              </w:rPr>
            </w:pPr>
            <w:r>
              <w:rPr>
                <w:b/>
              </w:rPr>
              <w:t>7                            5%</w:t>
            </w:r>
          </w:p>
        </w:tc>
      </w:tr>
      <w:tr w:rsidR="007558F0">
        <w:tc>
          <w:tcPr>
            <w:tcW w:w="2925" w:type="dxa"/>
          </w:tcPr>
          <w:p w:rsidR="007558F0" w:rsidRDefault="00506C59">
            <w:pPr>
              <w:rPr>
                <w:b/>
              </w:rPr>
            </w:pPr>
            <w:r>
              <w:rPr>
                <w:b/>
              </w:rPr>
              <w:t>#3- Some progress</w:t>
            </w:r>
          </w:p>
          <w:p w:rsidR="007558F0" w:rsidRDefault="007558F0">
            <w:pPr>
              <w:rPr>
                <w:b/>
              </w:rPr>
            </w:pPr>
          </w:p>
        </w:tc>
        <w:tc>
          <w:tcPr>
            <w:tcW w:w="2200" w:type="dxa"/>
          </w:tcPr>
          <w:p w:rsidR="007558F0" w:rsidRDefault="00506C59">
            <w:pPr>
              <w:rPr>
                <w:b/>
              </w:rPr>
            </w:pPr>
            <w:r>
              <w:rPr>
                <w:b/>
              </w:rPr>
              <w:t>19                   14%</w:t>
            </w:r>
          </w:p>
        </w:tc>
        <w:tc>
          <w:tcPr>
            <w:tcW w:w="2430" w:type="dxa"/>
          </w:tcPr>
          <w:p w:rsidR="007558F0" w:rsidRDefault="00506C59">
            <w:pPr>
              <w:rPr>
                <w:b/>
              </w:rPr>
            </w:pPr>
            <w:r>
              <w:rPr>
                <w:b/>
              </w:rPr>
              <w:t>37                        27%</w:t>
            </w:r>
          </w:p>
        </w:tc>
      </w:tr>
      <w:tr w:rsidR="007558F0">
        <w:tc>
          <w:tcPr>
            <w:tcW w:w="2925" w:type="dxa"/>
          </w:tcPr>
          <w:p w:rsidR="007558F0" w:rsidRDefault="00506C59">
            <w:pPr>
              <w:rPr>
                <w:b/>
              </w:rPr>
            </w:pPr>
            <w:r>
              <w:rPr>
                <w:b/>
              </w:rPr>
              <w:t>#4- Goal accomplished</w:t>
            </w:r>
          </w:p>
          <w:p w:rsidR="007558F0" w:rsidRDefault="007558F0">
            <w:pPr>
              <w:rPr>
                <w:b/>
              </w:rPr>
            </w:pPr>
          </w:p>
        </w:tc>
        <w:tc>
          <w:tcPr>
            <w:tcW w:w="2200" w:type="dxa"/>
          </w:tcPr>
          <w:p w:rsidR="007558F0" w:rsidRDefault="00506C59">
            <w:pPr>
              <w:rPr>
                <w:b/>
              </w:rPr>
            </w:pPr>
            <w:r>
              <w:rPr>
                <w:b/>
              </w:rPr>
              <w:t>6                       4%</w:t>
            </w:r>
          </w:p>
        </w:tc>
        <w:tc>
          <w:tcPr>
            <w:tcW w:w="2430" w:type="dxa"/>
          </w:tcPr>
          <w:p w:rsidR="007558F0" w:rsidRDefault="00506C59">
            <w:pPr>
              <w:rPr>
                <w:b/>
              </w:rPr>
            </w:pPr>
            <w:r>
              <w:rPr>
                <w:b/>
              </w:rPr>
              <w:t>93                       67%</w:t>
            </w:r>
          </w:p>
        </w:tc>
      </w:tr>
    </w:tbl>
    <w:p w:rsidR="007558F0" w:rsidRDefault="00506C59">
      <w:pPr>
        <w:rPr>
          <w:b/>
          <w:sz w:val="20"/>
          <w:szCs w:val="20"/>
        </w:rPr>
      </w:pPr>
      <w:r>
        <w:rPr>
          <w:b/>
          <w:noProof/>
          <w:sz w:val="20"/>
          <w:szCs w:val="20"/>
        </w:rPr>
        <w:drawing>
          <wp:anchor distT="0" distB="0" distL="114300" distR="114300" simplePos="0" relativeHeight="251673600" behindDoc="1" locked="0" layoutInCell="1" allowOverlap="1">
            <wp:simplePos x="0" y="0"/>
            <wp:positionH relativeFrom="column">
              <wp:posOffset>466725</wp:posOffset>
            </wp:positionH>
            <wp:positionV relativeFrom="paragraph">
              <wp:posOffset>293370</wp:posOffset>
            </wp:positionV>
            <wp:extent cx="5353050" cy="2442845"/>
            <wp:effectExtent l="0" t="0" r="0" b="0"/>
            <wp:wrapTight wrapText="bothSides">
              <wp:wrapPolygon edited="0">
                <wp:start x="0" y="0"/>
                <wp:lineTo x="0" y="21055"/>
                <wp:lineTo x="20678" y="21055"/>
                <wp:lineTo x="20678" y="0"/>
                <wp:lineTo x="0" y="0"/>
              </wp:wrapPolygon>
            </wp:wrapTight>
            <wp:docPr id="44" name="image89.png" descr="Chart"/>
            <wp:cNvGraphicFramePr/>
            <a:graphic xmlns:a="http://schemas.openxmlformats.org/drawingml/2006/main">
              <a:graphicData uri="http://schemas.openxmlformats.org/drawingml/2006/picture">
                <pic:pic xmlns:pic="http://schemas.openxmlformats.org/drawingml/2006/picture">
                  <pic:nvPicPr>
                    <pic:cNvPr id="0" name="image89.png" descr="Chart"/>
                    <pic:cNvPicPr preferRelativeResize="0"/>
                  </pic:nvPicPr>
                  <pic:blipFill>
                    <a:blip r:embed="rId35">
                      <a:extLst>
                        <a:ext uri="{28A0092B-C50C-407E-A947-70E740481C1C}">
                          <a14:useLocalDpi xmlns:a14="http://schemas.microsoft.com/office/drawing/2010/main" val="0"/>
                        </a:ext>
                      </a:extLst>
                    </a:blip>
                    <a:srcRect r="-4966" b="-3867"/>
                    <a:stretch>
                      <a:fillRect/>
                    </a:stretch>
                  </pic:blipFill>
                  <pic:spPr>
                    <a:xfrm>
                      <a:off x="0" y="0"/>
                      <a:ext cx="5353050" cy="2442845"/>
                    </a:xfrm>
                    <a:prstGeom prst="rect">
                      <a:avLst/>
                    </a:prstGeom>
                    <a:ln/>
                  </pic:spPr>
                </pic:pic>
              </a:graphicData>
            </a:graphic>
            <wp14:sizeRelH relativeFrom="page">
              <wp14:pctWidth>0</wp14:pctWidth>
            </wp14:sizeRelH>
            <wp14:sizeRelV relativeFrom="page">
              <wp14:pctHeight>0</wp14:pctHeight>
            </wp14:sizeRelV>
          </wp:anchor>
        </w:drawing>
      </w:r>
    </w:p>
    <w:p w:rsidR="007558F0" w:rsidRDefault="007558F0">
      <w:pPr>
        <w:rPr>
          <w:b/>
          <w:sz w:val="20"/>
          <w:szCs w:val="20"/>
        </w:rPr>
      </w:pPr>
    </w:p>
    <w:p w:rsidR="007558F0" w:rsidRDefault="007558F0">
      <w:pPr>
        <w:tabs>
          <w:tab w:val="left" w:pos="2310"/>
        </w:tabs>
        <w:rPr>
          <w:rFonts w:ascii="Calibri" w:eastAsia="Calibri" w:hAnsi="Calibri" w:cs="Calibri"/>
          <w:sz w:val="22"/>
          <w:szCs w:val="22"/>
        </w:rPr>
      </w:pPr>
    </w:p>
    <w:p w:rsidR="007558F0" w:rsidRDefault="007558F0">
      <w:pPr>
        <w:tabs>
          <w:tab w:val="left" w:pos="2310"/>
        </w:tabs>
        <w:rPr>
          <w:rFonts w:ascii="Calibri" w:eastAsia="Calibri" w:hAnsi="Calibri" w:cs="Calibri"/>
          <w:sz w:val="22"/>
          <w:szCs w:val="22"/>
        </w:rPr>
      </w:pPr>
    </w:p>
    <w:p w:rsidR="007558F0" w:rsidRDefault="007558F0">
      <w:pPr>
        <w:tabs>
          <w:tab w:val="left" w:pos="2310"/>
        </w:tabs>
        <w:rPr>
          <w:rFonts w:ascii="Calibri" w:eastAsia="Calibri" w:hAnsi="Calibri" w:cs="Calibri"/>
          <w:b/>
          <w:sz w:val="22"/>
          <w:szCs w:val="22"/>
        </w:rPr>
      </w:pPr>
    </w:p>
    <w:p w:rsidR="007558F0" w:rsidRDefault="007558F0">
      <w:pPr>
        <w:tabs>
          <w:tab w:val="left" w:pos="2310"/>
        </w:tabs>
        <w:rPr>
          <w:rFonts w:ascii="Calibri" w:eastAsia="Calibri" w:hAnsi="Calibri" w:cs="Calibri"/>
          <w:b/>
          <w:sz w:val="22"/>
          <w:szCs w:val="22"/>
        </w:rPr>
      </w:pPr>
    </w:p>
    <w:p w:rsidR="007558F0" w:rsidRDefault="007558F0">
      <w:pPr>
        <w:tabs>
          <w:tab w:val="left" w:pos="2310"/>
        </w:tabs>
        <w:rPr>
          <w:rFonts w:ascii="Calibri" w:eastAsia="Calibri" w:hAnsi="Calibri" w:cs="Calibri"/>
          <w:b/>
          <w:sz w:val="52"/>
          <w:szCs w:val="52"/>
        </w:rPr>
      </w:pPr>
    </w:p>
    <w:p w:rsidR="007558F0" w:rsidRDefault="007558F0">
      <w:pPr>
        <w:pBdr>
          <w:top w:val="nil"/>
          <w:left w:val="nil"/>
          <w:bottom w:val="nil"/>
          <w:right w:val="nil"/>
          <w:between w:val="nil"/>
        </w:pBdr>
        <w:spacing w:line="276" w:lineRule="auto"/>
        <w:ind w:hanging="720"/>
        <w:rPr>
          <w:rFonts w:ascii="Calibri" w:eastAsia="Calibri" w:hAnsi="Calibri" w:cs="Calibri"/>
          <w:b/>
          <w:color w:val="000000"/>
          <w:sz w:val="28"/>
          <w:szCs w:val="28"/>
          <w:u w:val="single"/>
        </w:rPr>
      </w:pPr>
    </w:p>
    <w:p w:rsidR="00491BF5" w:rsidRDefault="00491BF5">
      <w:pPr>
        <w:pBdr>
          <w:top w:val="nil"/>
          <w:left w:val="nil"/>
          <w:bottom w:val="nil"/>
          <w:right w:val="nil"/>
          <w:between w:val="nil"/>
        </w:pBdr>
        <w:spacing w:line="276" w:lineRule="auto"/>
        <w:ind w:hanging="720"/>
        <w:rPr>
          <w:rFonts w:ascii="Calibri" w:eastAsia="Calibri" w:hAnsi="Calibri" w:cs="Calibri"/>
          <w:b/>
          <w:color w:val="000000"/>
          <w:sz w:val="28"/>
          <w:szCs w:val="28"/>
          <w:u w:val="single"/>
        </w:rPr>
      </w:pPr>
    </w:p>
    <w:p w:rsidR="00491BF5" w:rsidRDefault="00491BF5">
      <w:pPr>
        <w:pBdr>
          <w:top w:val="nil"/>
          <w:left w:val="nil"/>
          <w:bottom w:val="nil"/>
          <w:right w:val="nil"/>
          <w:between w:val="nil"/>
        </w:pBdr>
        <w:spacing w:line="276" w:lineRule="auto"/>
        <w:ind w:hanging="720"/>
        <w:rPr>
          <w:rFonts w:ascii="Calibri" w:eastAsia="Calibri" w:hAnsi="Calibri" w:cs="Calibri"/>
          <w:b/>
          <w:color w:val="000000"/>
          <w:sz w:val="28"/>
          <w:szCs w:val="28"/>
          <w:u w:val="single"/>
        </w:rPr>
      </w:pPr>
    </w:p>
    <w:p w:rsidR="00491BF5" w:rsidRDefault="00491BF5">
      <w:pPr>
        <w:pBdr>
          <w:top w:val="nil"/>
          <w:left w:val="nil"/>
          <w:bottom w:val="nil"/>
          <w:right w:val="nil"/>
          <w:between w:val="nil"/>
        </w:pBdr>
        <w:spacing w:line="276" w:lineRule="auto"/>
        <w:ind w:hanging="720"/>
        <w:rPr>
          <w:rFonts w:ascii="Calibri" w:eastAsia="Calibri" w:hAnsi="Calibri" w:cs="Calibri"/>
          <w:b/>
          <w:color w:val="000000"/>
          <w:sz w:val="28"/>
          <w:szCs w:val="28"/>
          <w:u w:val="single"/>
        </w:rPr>
      </w:pPr>
    </w:p>
    <w:p w:rsidR="007558F0" w:rsidRDefault="00506C59">
      <w:pPr>
        <w:pBdr>
          <w:top w:val="nil"/>
          <w:left w:val="nil"/>
          <w:bottom w:val="nil"/>
          <w:right w:val="nil"/>
          <w:between w:val="nil"/>
        </w:pBdr>
        <w:spacing w:line="276" w:lineRule="auto"/>
        <w:ind w:left="720"/>
        <w:rPr>
          <w:rFonts w:ascii="Calibri" w:eastAsia="Calibri" w:hAnsi="Calibri" w:cs="Calibri"/>
          <w:b/>
          <w:sz w:val="28"/>
          <w:szCs w:val="28"/>
          <w:u w:val="single"/>
        </w:rPr>
      </w:pPr>
      <w:r>
        <w:rPr>
          <w:b/>
          <w:noProof/>
          <w:sz w:val="20"/>
          <w:szCs w:val="20"/>
        </w:rPr>
        <w:drawing>
          <wp:anchor distT="0" distB="0" distL="114300" distR="114300" simplePos="0" relativeHeight="251674624" behindDoc="1" locked="0" layoutInCell="1" allowOverlap="1">
            <wp:simplePos x="0" y="0"/>
            <wp:positionH relativeFrom="column">
              <wp:posOffset>466725</wp:posOffset>
            </wp:positionH>
            <wp:positionV relativeFrom="paragraph">
              <wp:posOffset>62230</wp:posOffset>
            </wp:positionV>
            <wp:extent cx="5191125" cy="2347595"/>
            <wp:effectExtent l="0" t="0" r="9525" b="0"/>
            <wp:wrapTight wrapText="bothSides">
              <wp:wrapPolygon edited="0">
                <wp:start x="0" y="0"/>
                <wp:lineTo x="0" y="21384"/>
                <wp:lineTo x="21560" y="21384"/>
                <wp:lineTo x="21560" y="0"/>
                <wp:lineTo x="0" y="0"/>
              </wp:wrapPolygon>
            </wp:wrapTight>
            <wp:docPr id="42" name="image85.png" descr="Chart"/>
            <wp:cNvGraphicFramePr/>
            <a:graphic xmlns:a="http://schemas.openxmlformats.org/drawingml/2006/main">
              <a:graphicData uri="http://schemas.openxmlformats.org/drawingml/2006/picture">
                <pic:pic xmlns:pic="http://schemas.openxmlformats.org/drawingml/2006/picture">
                  <pic:nvPicPr>
                    <pic:cNvPr id="0" name="image85.png" descr="Chart"/>
                    <pic:cNvPicPr preferRelativeResize="0"/>
                  </pic:nvPicPr>
                  <pic:blipFill>
                    <a:blip r:embed="rId36">
                      <a:extLst>
                        <a:ext uri="{28A0092B-C50C-407E-A947-70E740481C1C}">
                          <a14:useLocalDpi xmlns:a14="http://schemas.microsoft.com/office/drawing/2010/main" val="0"/>
                        </a:ext>
                      </a:extLst>
                    </a:blip>
                    <a:srcRect/>
                    <a:stretch>
                      <a:fillRect/>
                    </a:stretch>
                  </pic:blipFill>
                  <pic:spPr>
                    <a:xfrm>
                      <a:off x="0" y="0"/>
                      <a:ext cx="5191125" cy="2347595"/>
                    </a:xfrm>
                    <a:prstGeom prst="rect">
                      <a:avLst/>
                    </a:prstGeom>
                    <a:ln/>
                  </pic:spPr>
                </pic:pic>
              </a:graphicData>
            </a:graphic>
            <wp14:sizeRelH relativeFrom="page">
              <wp14:pctWidth>0</wp14:pctWidth>
            </wp14:sizeRelH>
            <wp14:sizeRelV relativeFrom="page">
              <wp14:pctHeight>0</wp14:pctHeight>
            </wp14:sizeRelV>
          </wp:anchor>
        </w:drawing>
      </w:r>
    </w:p>
    <w:p w:rsidR="00506C59" w:rsidRDefault="00506C59">
      <w:pPr>
        <w:pBdr>
          <w:top w:val="nil"/>
          <w:left w:val="nil"/>
          <w:bottom w:val="nil"/>
          <w:right w:val="nil"/>
          <w:between w:val="nil"/>
        </w:pBdr>
        <w:spacing w:line="276" w:lineRule="auto"/>
        <w:ind w:left="720"/>
        <w:rPr>
          <w:rFonts w:ascii="Calibri" w:eastAsia="Calibri" w:hAnsi="Calibri" w:cs="Calibri"/>
          <w:b/>
          <w:color w:val="000000"/>
          <w:sz w:val="28"/>
          <w:szCs w:val="28"/>
          <w:u w:val="single"/>
        </w:rPr>
      </w:pPr>
    </w:p>
    <w:p w:rsidR="00506C59" w:rsidRDefault="00506C59">
      <w:pPr>
        <w:pBdr>
          <w:top w:val="nil"/>
          <w:left w:val="nil"/>
          <w:bottom w:val="nil"/>
          <w:right w:val="nil"/>
          <w:between w:val="nil"/>
        </w:pBdr>
        <w:spacing w:line="276" w:lineRule="auto"/>
        <w:ind w:left="720"/>
        <w:rPr>
          <w:rFonts w:ascii="Calibri" w:eastAsia="Calibri" w:hAnsi="Calibri" w:cs="Calibri"/>
          <w:b/>
          <w:color w:val="000000"/>
          <w:sz w:val="28"/>
          <w:szCs w:val="28"/>
          <w:u w:val="single"/>
        </w:rPr>
      </w:pPr>
    </w:p>
    <w:p w:rsidR="00506C59" w:rsidRDefault="00506C59">
      <w:pPr>
        <w:pBdr>
          <w:top w:val="nil"/>
          <w:left w:val="nil"/>
          <w:bottom w:val="nil"/>
          <w:right w:val="nil"/>
          <w:between w:val="nil"/>
        </w:pBdr>
        <w:spacing w:line="276" w:lineRule="auto"/>
        <w:ind w:left="720"/>
        <w:rPr>
          <w:rFonts w:ascii="Calibri" w:eastAsia="Calibri" w:hAnsi="Calibri" w:cs="Calibri"/>
          <w:b/>
          <w:color w:val="000000"/>
          <w:sz w:val="28"/>
          <w:szCs w:val="28"/>
          <w:u w:val="single"/>
        </w:rPr>
      </w:pPr>
    </w:p>
    <w:p w:rsidR="00506C59" w:rsidRDefault="00506C59">
      <w:pPr>
        <w:pBdr>
          <w:top w:val="nil"/>
          <w:left w:val="nil"/>
          <w:bottom w:val="nil"/>
          <w:right w:val="nil"/>
          <w:between w:val="nil"/>
        </w:pBdr>
        <w:spacing w:line="276" w:lineRule="auto"/>
        <w:ind w:left="720"/>
        <w:rPr>
          <w:rFonts w:ascii="Calibri" w:eastAsia="Calibri" w:hAnsi="Calibri" w:cs="Calibri"/>
          <w:b/>
          <w:color w:val="000000"/>
          <w:sz w:val="28"/>
          <w:szCs w:val="28"/>
          <w:u w:val="single"/>
        </w:rPr>
      </w:pPr>
    </w:p>
    <w:p w:rsidR="00506C59" w:rsidRDefault="00506C59">
      <w:pPr>
        <w:pBdr>
          <w:top w:val="nil"/>
          <w:left w:val="nil"/>
          <w:bottom w:val="nil"/>
          <w:right w:val="nil"/>
          <w:between w:val="nil"/>
        </w:pBdr>
        <w:spacing w:line="276" w:lineRule="auto"/>
        <w:ind w:left="720"/>
        <w:rPr>
          <w:rFonts w:ascii="Calibri" w:eastAsia="Calibri" w:hAnsi="Calibri" w:cs="Calibri"/>
          <w:b/>
          <w:color w:val="000000"/>
          <w:sz w:val="28"/>
          <w:szCs w:val="28"/>
          <w:u w:val="single"/>
        </w:rPr>
      </w:pPr>
    </w:p>
    <w:p w:rsidR="00506C59" w:rsidRDefault="00506C59">
      <w:pPr>
        <w:pBdr>
          <w:top w:val="nil"/>
          <w:left w:val="nil"/>
          <w:bottom w:val="nil"/>
          <w:right w:val="nil"/>
          <w:between w:val="nil"/>
        </w:pBdr>
        <w:spacing w:line="276" w:lineRule="auto"/>
        <w:ind w:left="720"/>
        <w:rPr>
          <w:rFonts w:ascii="Calibri" w:eastAsia="Calibri" w:hAnsi="Calibri" w:cs="Calibri"/>
          <w:b/>
          <w:color w:val="000000"/>
          <w:sz w:val="28"/>
          <w:szCs w:val="28"/>
          <w:u w:val="single"/>
        </w:rPr>
      </w:pPr>
    </w:p>
    <w:p w:rsidR="00506C59" w:rsidRDefault="00506C59">
      <w:pPr>
        <w:pBdr>
          <w:top w:val="nil"/>
          <w:left w:val="nil"/>
          <w:bottom w:val="nil"/>
          <w:right w:val="nil"/>
          <w:between w:val="nil"/>
        </w:pBdr>
        <w:spacing w:line="276" w:lineRule="auto"/>
        <w:ind w:left="720"/>
        <w:rPr>
          <w:rFonts w:ascii="Calibri" w:eastAsia="Calibri" w:hAnsi="Calibri" w:cs="Calibri"/>
          <w:b/>
          <w:color w:val="000000"/>
          <w:sz w:val="28"/>
          <w:szCs w:val="28"/>
          <w:u w:val="single"/>
        </w:rPr>
      </w:pPr>
    </w:p>
    <w:p w:rsidR="00506C59" w:rsidRDefault="00506C59">
      <w:pPr>
        <w:pBdr>
          <w:top w:val="nil"/>
          <w:left w:val="nil"/>
          <w:bottom w:val="nil"/>
          <w:right w:val="nil"/>
          <w:between w:val="nil"/>
        </w:pBdr>
        <w:spacing w:line="276" w:lineRule="auto"/>
        <w:ind w:left="720"/>
        <w:rPr>
          <w:rFonts w:ascii="Calibri" w:eastAsia="Calibri" w:hAnsi="Calibri" w:cs="Calibri"/>
          <w:b/>
          <w:color w:val="000000"/>
          <w:sz w:val="28"/>
          <w:szCs w:val="28"/>
          <w:u w:val="single"/>
        </w:rPr>
      </w:pPr>
    </w:p>
    <w:p w:rsidR="00506C59" w:rsidRDefault="00506C59">
      <w:pPr>
        <w:pBdr>
          <w:top w:val="nil"/>
          <w:left w:val="nil"/>
          <w:bottom w:val="nil"/>
          <w:right w:val="nil"/>
          <w:between w:val="nil"/>
        </w:pBdr>
        <w:spacing w:line="276" w:lineRule="auto"/>
        <w:ind w:left="720"/>
        <w:rPr>
          <w:rFonts w:ascii="Calibri" w:eastAsia="Calibri" w:hAnsi="Calibri" w:cs="Calibri"/>
          <w:b/>
          <w:color w:val="000000"/>
          <w:sz w:val="28"/>
          <w:szCs w:val="28"/>
          <w:u w:val="single"/>
        </w:rPr>
      </w:pPr>
    </w:p>
    <w:p w:rsidR="00506C59" w:rsidRDefault="00506C59">
      <w:pPr>
        <w:pBdr>
          <w:top w:val="nil"/>
          <w:left w:val="nil"/>
          <w:bottom w:val="nil"/>
          <w:right w:val="nil"/>
          <w:between w:val="nil"/>
        </w:pBdr>
        <w:spacing w:line="276" w:lineRule="auto"/>
        <w:ind w:left="720"/>
        <w:rPr>
          <w:rFonts w:ascii="Calibri" w:eastAsia="Calibri" w:hAnsi="Calibri" w:cs="Calibri"/>
          <w:b/>
          <w:color w:val="000000"/>
          <w:sz w:val="28"/>
          <w:szCs w:val="28"/>
          <w:u w:val="single"/>
        </w:rPr>
      </w:pPr>
    </w:p>
    <w:p w:rsidR="007558F0" w:rsidRDefault="00506C59">
      <w:pPr>
        <w:pBdr>
          <w:top w:val="nil"/>
          <w:left w:val="nil"/>
          <w:bottom w:val="nil"/>
          <w:right w:val="nil"/>
          <w:between w:val="nil"/>
        </w:pBdr>
        <w:spacing w:line="276" w:lineRule="auto"/>
        <w:ind w:left="720"/>
        <w:rPr>
          <w:rFonts w:ascii="Calibri" w:eastAsia="Calibri" w:hAnsi="Calibri" w:cs="Calibri"/>
          <w:b/>
          <w:color w:val="000000"/>
          <w:u w:val="single"/>
        </w:rPr>
      </w:pPr>
      <w:r>
        <w:rPr>
          <w:rFonts w:ascii="Calibri" w:eastAsia="Calibri" w:hAnsi="Calibri" w:cs="Calibri"/>
          <w:b/>
          <w:color w:val="000000"/>
          <w:sz w:val="28"/>
          <w:szCs w:val="28"/>
          <w:u w:val="single"/>
        </w:rPr>
        <w:lastRenderedPageBreak/>
        <w:t>Scaled Family Assessment for Parent, Family and Community Engagement Outcomes</w:t>
      </w:r>
    </w:p>
    <w:p w:rsidR="007558F0" w:rsidRDefault="007558F0">
      <w:pPr>
        <w:pBdr>
          <w:top w:val="nil"/>
          <w:left w:val="nil"/>
          <w:bottom w:val="nil"/>
          <w:right w:val="nil"/>
          <w:between w:val="nil"/>
        </w:pBdr>
        <w:spacing w:after="200" w:line="276" w:lineRule="auto"/>
        <w:ind w:hanging="720"/>
        <w:rPr>
          <w:rFonts w:ascii="Calibri" w:eastAsia="Calibri" w:hAnsi="Calibri" w:cs="Calibri"/>
          <w:color w:val="000000"/>
          <w:sz w:val="22"/>
          <w:szCs w:val="22"/>
        </w:rPr>
      </w:pPr>
    </w:p>
    <w:p w:rsidR="007558F0" w:rsidRDefault="00506C59">
      <w:pPr>
        <w:tabs>
          <w:tab w:val="left" w:pos="2310"/>
        </w:tabs>
        <w:rPr>
          <w:rFonts w:ascii="Calibri" w:eastAsia="Calibri" w:hAnsi="Calibri" w:cs="Calibri"/>
        </w:rPr>
      </w:pPr>
      <w:r>
        <w:rPr>
          <w:rFonts w:ascii="Calibri" w:eastAsia="Calibri" w:hAnsi="Calibri" w:cs="Calibri"/>
        </w:rPr>
        <w:t>The Family Engagement component created the Scaled Family Assessment for Parent, Family and Community Engagement Outcomes to assess each family in the seven Family Engagement Outcomes.  This outcomes instrument shows each family’s strengths and needs and shows how each family has progressed throughout the year.  The Family Engagement component began using this instrument during the 2015-2016 school year. The instrument uses a scoring system with numbers 1-5, 1 being the lowest score (greatest need), and 5 being the highest (self-sufficient). Data was recorded at the end of December 2015 (Winter) and the end of May 2016 (Spring). While many families improved in one or more areas some families went down due to family situations such as losing a job or health problems.  Each family service worker works closely with each of their families to ensure the family’s greatest needs are met.</w:t>
      </w:r>
    </w:p>
    <w:p w:rsidR="007558F0" w:rsidRDefault="007558F0">
      <w:pPr>
        <w:tabs>
          <w:tab w:val="left" w:pos="2310"/>
        </w:tabs>
        <w:rPr>
          <w:rFonts w:ascii="Calibri" w:eastAsia="Calibri" w:hAnsi="Calibri" w:cs="Calibri"/>
        </w:rPr>
      </w:pPr>
    </w:p>
    <w:p w:rsidR="007558F0" w:rsidRDefault="007558F0">
      <w:pPr>
        <w:tabs>
          <w:tab w:val="left" w:pos="2310"/>
        </w:tabs>
        <w:rPr>
          <w:rFonts w:ascii="Calibri" w:eastAsia="Calibri" w:hAnsi="Calibri" w:cs="Calibri"/>
        </w:rPr>
      </w:pPr>
    </w:p>
    <w:tbl>
      <w:tblPr>
        <w:tblStyle w:val="a2"/>
        <w:tblW w:w="11088" w:type="dxa"/>
        <w:tblLayout w:type="fixed"/>
        <w:tblLook w:val="0400" w:firstRow="0" w:lastRow="0" w:firstColumn="0" w:lastColumn="0" w:noHBand="0" w:noVBand="1"/>
      </w:tblPr>
      <w:tblGrid>
        <w:gridCol w:w="5796"/>
        <w:gridCol w:w="498"/>
        <w:gridCol w:w="636"/>
        <w:gridCol w:w="720"/>
        <w:gridCol w:w="271"/>
        <w:gridCol w:w="282"/>
        <w:gridCol w:w="294"/>
        <w:gridCol w:w="297"/>
        <w:gridCol w:w="688"/>
        <w:gridCol w:w="1606"/>
      </w:tblGrid>
      <w:tr w:rsidR="007558F0">
        <w:trPr>
          <w:trHeight w:val="360"/>
        </w:trPr>
        <w:tc>
          <w:tcPr>
            <w:tcW w:w="5796" w:type="dxa"/>
            <w:tcBorders>
              <w:top w:val="nil"/>
              <w:left w:val="nil"/>
              <w:bottom w:val="nil"/>
              <w:right w:val="nil"/>
            </w:tcBorders>
            <w:shd w:val="clear" w:color="auto" w:fill="auto"/>
            <w:vAlign w:val="bottom"/>
          </w:tcPr>
          <w:p w:rsidR="007558F0" w:rsidRDefault="00506C59">
            <w:pPr>
              <w:rPr>
                <w:rFonts w:ascii="Calibri" w:eastAsia="Calibri" w:hAnsi="Calibri" w:cs="Calibri"/>
              </w:rPr>
            </w:pPr>
            <w:r>
              <w:rPr>
                <w:rFonts w:ascii="Calibri" w:eastAsia="Calibri" w:hAnsi="Calibri" w:cs="Calibri"/>
              </w:rPr>
              <w:t>As of 5/18</w:t>
            </w:r>
          </w:p>
        </w:tc>
        <w:tc>
          <w:tcPr>
            <w:tcW w:w="2998" w:type="dxa"/>
            <w:gridSpan w:val="7"/>
            <w:tcBorders>
              <w:top w:val="nil"/>
              <w:left w:val="nil"/>
              <w:bottom w:val="nil"/>
              <w:right w:val="nil"/>
            </w:tcBorders>
            <w:shd w:val="clear" w:color="auto" w:fill="auto"/>
            <w:vAlign w:val="bottom"/>
          </w:tcPr>
          <w:p w:rsidR="007558F0" w:rsidRDefault="00506C59">
            <w:pPr>
              <w:rPr>
                <w:rFonts w:ascii="Calibri" w:eastAsia="Calibri" w:hAnsi="Calibri" w:cs="Calibri"/>
              </w:rPr>
            </w:pPr>
            <w:r>
              <w:rPr>
                <w:rFonts w:ascii="Calibri" w:eastAsia="Calibri" w:hAnsi="Calibri" w:cs="Calibri"/>
              </w:rPr>
              <w:t>137 Spring Assessments Completed</w:t>
            </w:r>
          </w:p>
        </w:tc>
        <w:tc>
          <w:tcPr>
            <w:tcW w:w="688" w:type="dxa"/>
            <w:tcBorders>
              <w:top w:val="nil"/>
              <w:left w:val="nil"/>
              <w:bottom w:val="nil"/>
              <w:right w:val="nil"/>
            </w:tcBorders>
            <w:shd w:val="clear" w:color="auto" w:fill="auto"/>
            <w:vAlign w:val="bottom"/>
          </w:tcPr>
          <w:p w:rsidR="007558F0" w:rsidRDefault="007558F0">
            <w:pPr>
              <w:rPr>
                <w:rFonts w:ascii="Calibri" w:eastAsia="Calibri" w:hAnsi="Calibri" w:cs="Calibri"/>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360"/>
        </w:trPr>
        <w:tc>
          <w:tcPr>
            <w:tcW w:w="5796" w:type="dxa"/>
            <w:tcBorders>
              <w:top w:val="nil"/>
              <w:left w:val="nil"/>
              <w:bottom w:val="nil"/>
              <w:right w:val="nil"/>
            </w:tcBorders>
            <w:shd w:val="clear" w:color="auto" w:fill="auto"/>
            <w:vAlign w:val="bottom"/>
          </w:tcPr>
          <w:p w:rsidR="007558F0" w:rsidRDefault="00506C59">
            <w:pPr>
              <w:rPr>
                <w:rFonts w:ascii="Calibri" w:eastAsia="Calibri" w:hAnsi="Calibri" w:cs="Calibri"/>
              </w:rPr>
            </w:pPr>
            <w:r>
              <w:rPr>
                <w:rFonts w:ascii="Calibri" w:eastAsia="Calibri" w:hAnsi="Calibri" w:cs="Calibri"/>
              </w:rPr>
              <w:t xml:space="preserve">139 children </w:t>
            </w:r>
          </w:p>
        </w:tc>
        <w:tc>
          <w:tcPr>
            <w:tcW w:w="3686" w:type="dxa"/>
            <w:gridSpan w:val="8"/>
            <w:tcBorders>
              <w:top w:val="nil"/>
              <w:left w:val="nil"/>
              <w:bottom w:val="nil"/>
              <w:right w:val="nil"/>
            </w:tcBorders>
            <w:shd w:val="clear" w:color="auto" w:fill="auto"/>
            <w:vAlign w:val="bottom"/>
          </w:tcPr>
          <w:p w:rsidR="007558F0" w:rsidRDefault="00506C59">
            <w:pPr>
              <w:rPr>
                <w:rFonts w:ascii="Calibri" w:eastAsia="Calibri" w:hAnsi="Calibri" w:cs="Calibri"/>
              </w:rPr>
            </w:pPr>
            <w:r>
              <w:rPr>
                <w:rFonts w:ascii="Calibri" w:eastAsia="Calibri" w:hAnsi="Calibri" w:cs="Calibri"/>
              </w:rPr>
              <w:t>2 new children (Late Entry into the program)</w:t>
            </w:r>
          </w:p>
        </w:tc>
        <w:tc>
          <w:tcPr>
            <w:tcW w:w="1606" w:type="dxa"/>
            <w:tcBorders>
              <w:top w:val="nil"/>
              <w:left w:val="nil"/>
              <w:bottom w:val="nil"/>
              <w:right w:val="nil"/>
            </w:tcBorders>
            <w:shd w:val="clear" w:color="auto" w:fill="auto"/>
            <w:vAlign w:val="bottom"/>
          </w:tcPr>
          <w:p w:rsidR="007558F0" w:rsidRDefault="007558F0">
            <w:pPr>
              <w:rPr>
                <w:rFonts w:ascii="Calibri" w:eastAsia="Calibri" w:hAnsi="Calibri" w:cs="Calibri"/>
              </w:rPr>
            </w:pPr>
          </w:p>
        </w:tc>
      </w:tr>
      <w:tr w:rsidR="007558F0">
        <w:trPr>
          <w:trHeight w:val="360"/>
        </w:trPr>
        <w:tc>
          <w:tcPr>
            <w:tcW w:w="5796" w:type="dxa"/>
            <w:tcBorders>
              <w:top w:val="nil"/>
              <w:left w:val="nil"/>
              <w:bottom w:val="nil"/>
              <w:right w:val="nil"/>
            </w:tcBorders>
            <w:shd w:val="clear" w:color="auto" w:fill="auto"/>
            <w:vAlign w:val="bottom"/>
          </w:tcPr>
          <w:p w:rsidR="007558F0" w:rsidRDefault="007558F0">
            <w:pPr>
              <w:rPr>
                <w:sz w:val="20"/>
                <w:szCs w:val="20"/>
              </w:rPr>
            </w:pPr>
          </w:p>
        </w:tc>
        <w:tc>
          <w:tcPr>
            <w:tcW w:w="498" w:type="dxa"/>
            <w:tcBorders>
              <w:top w:val="nil"/>
              <w:left w:val="nil"/>
              <w:bottom w:val="nil"/>
              <w:right w:val="nil"/>
            </w:tcBorders>
            <w:shd w:val="clear" w:color="auto" w:fill="auto"/>
            <w:vAlign w:val="bottom"/>
          </w:tcPr>
          <w:p w:rsidR="007558F0" w:rsidRDefault="007558F0">
            <w:pPr>
              <w:rPr>
                <w:sz w:val="20"/>
                <w:szCs w:val="20"/>
              </w:rPr>
            </w:pPr>
          </w:p>
        </w:tc>
        <w:tc>
          <w:tcPr>
            <w:tcW w:w="636" w:type="dxa"/>
            <w:tcBorders>
              <w:top w:val="nil"/>
              <w:left w:val="nil"/>
              <w:bottom w:val="nil"/>
              <w:right w:val="nil"/>
            </w:tcBorders>
            <w:shd w:val="clear" w:color="auto" w:fill="auto"/>
            <w:vAlign w:val="bottom"/>
          </w:tcPr>
          <w:p w:rsidR="007558F0" w:rsidRDefault="007558F0">
            <w:pPr>
              <w:jc w:val="center"/>
              <w:rPr>
                <w:sz w:val="20"/>
                <w:szCs w:val="20"/>
              </w:rPr>
            </w:pPr>
          </w:p>
        </w:tc>
        <w:tc>
          <w:tcPr>
            <w:tcW w:w="720" w:type="dxa"/>
            <w:tcBorders>
              <w:top w:val="nil"/>
              <w:left w:val="nil"/>
              <w:bottom w:val="nil"/>
              <w:right w:val="nil"/>
            </w:tcBorders>
            <w:shd w:val="clear" w:color="auto" w:fill="auto"/>
            <w:vAlign w:val="bottom"/>
          </w:tcPr>
          <w:p w:rsidR="007558F0" w:rsidRDefault="007558F0">
            <w:pPr>
              <w:jc w:val="center"/>
              <w:rPr>
                <w:sz w:val="20"/>
                <w:szCs w:val="20"/>
              </w:rPr>
            </w:pPr>
          </w:p>
        </w:tc>
        <w:tc>
          <w:tcPr>
            <w:tcW w:w="271" w:type="dxa"/>
            <w:tcBorders>
              <w:top w:val="nil"/>
              <w:left w:val="nil"/>
              <w:bottom w:val="nil"/>
              <w:right w:val="nil"/>
            </w:tcBorders>
            <w:shd w:val="clear" w:color="auto" w:fill="auto"/>
            <w:vAlign w:val="bottom"/>
          </w:tcPr>
          <w:p w:rsidR="007558F0" w:rsidRDefault="007558F0">
            <w:pPr>
              <w:jc w:val="center"/>
              <w:rPr>
                <w:sz w:val="20"/>
                <w:szCs w:val="20"/>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jc w:val="center"/>
              <w:rPr>
                <w:sz w:val="20"/>
                <w:szCs w:val="20"/>
              </w:rPr>
            </w:pPr>
          </w:p>
        </w:tc>
        <w:tc>
          <w:tcPr>
            <w:tcW w:w="297" w:type="dxa"/>
            <w:tcBorders>
              <w:top w:val="nil"/>
              <w:left w:val="nil"/>
              <w:bottom w:val="nil"/>
              <w:right w:val="nil"/>
            </w:tcBorders>
            <w:shd w:val="clear" w:color="auto" w:fill="auto"/>
            <w:vAlign w:val="bottom"/>
          </w:tcPr>
          <w:p w:rsidR="007558F0" w:rsidRDefault="007558F0">
            <w:pPr>
              <w:jc w:val="center"/>
              <w:rPr>
                <w:sz w:val="20"/>
                <w:szCs w:val="20"/>
              </w:rPr>
            </w:pPr>
          </w:p>
        </w:tc>
        <w:tc>
          <w:tcPr>
            <w:tcW w:w="688" w:type="dxa"/>
            <w:tcBorders>
              <w:top w:val="nil"/>
              <w:left w:val="nil"/>
              <w:bottom w:val="nil"/>
              <w:right w:val="nil"/>
            </w:tcBorders>
            <w:shd w:val="clear" w:color="auto" w:fill="auto"/>
            <w:vAlign w:val="bottom"/>
          </w:tcPr>
          <w:p w:rsidR="007558F0" w:rsidRDefault="007558F0">
            <w:pPr>
              <w:jc w:val="cente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280"/>
        </w:trPr>
        <w:tc>
          <w:tcPr>
            <w:tcW w:w="5796" w:type="dxa"/>
            <w:tcBorders>
              <w:top w:val="single" w:sz="4" w:space="0" w:color="000000"/>
              <w:left w:val="single" w:sz="4" w:space="0" w:color="000000"/>
              <w:bottom w:val="single" w:sz="4" w:space="0" w:color="000000"/>
              <w:right w:val="nil"/>
            </w:tcBorders>
            <w:shd w:val="clear" w:color="auto" w:fill="A6A6A6"/>
            <w:vAlign w:val="bottom"/>
          </w:tcPr>
          <w:p w:rsidR="007558F0" w:rsidRDefault="00506C59">
            <w:pPr>
              <w:rPr>
                <w:rFonts w:ascii="Calibri" w:eastAsia="Calibri" w:hAnsi="Calibri" w:cs="Calibri"/>
                <w:b/>
                <w:color w:val="000000"/>
                <w:sz w:val="22"/>
                <w:szCs w:val="22"/>
              </w:rPr>
            </w:pPr>
            <w:r>
              <w:rPr>
                <w:rFonts w:ascii="Calibri" w:eastAsia="Calibri" w:hAnsi="Calibri" w:cs="Calibri"/>
                <w:b/>
                <w:color w:val="000000"/>
                <w:sz w:val="22"/>
                <w:szCs w:val="22"/>
              </w:rPr>
              <w:t>1. Family Well Being</w:t>
            </w:r>
          </w:p>
        </w:tc>
        <w:tc>
          <w:tcPr>
            <w:tcW w:w="498" w:type="dxa"/>
            <w:vMerge w:val="restart"/>
            <w:tcBorders>
              <w:top w:val="single" w:sz="4" w:space="0" w:color="000000"/>
              <w:left w:val="single" w:sz="4" w:space="0" w:color="000000"/>
              <w:bottom w:val="nil"/>
              <w:right w:val="single" w:sz="4" w:space="0" w:color="000000"/>
            </w:tcBorders>
            <w:shd w:val="clear" w:color="auto" w:fill="auto"/>
            <w:vAlign w:val="center"/>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Score</w:t>
            </w: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8F0" w:rsidRDefault="00506C59">
            <w:pPr>
              <w:jc w:val="center"/>
              <w:rPr>
                <w:rFonts w:ascii="Calibri" w:eastAsia="Calibri" w:hAnsi="Calibri" w:cs="Calibri"/>
                <w:b/>
                <w:color w:val="000000"/>
                <w:sz w:val="22"/>
                <w:szCs w:val="22"/>
              </w:rPr>
            </w:pPr>
            <w:r>
              <w:rPr>
                <w:rFonts w:ascii="Calibri" w:eastAsia="Calibri" w:hAnsi="Calibri" w:cs="Calibri"/>
                <w:b/>
                <w:color w:val="000000"/>
                <w:sz w:val="22"/>
                <w:szCs w:val="22"/>
              </w:rPr>
              <w:t># Children Winter</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58F0" w:rsidRDefault="00506C59">
            <w:pPr>
              <w:jc w:val="center"/>
              <w:rPr>
                <w:rFonts w:ascii="Calibri" w:eastAsia="Calibri" w:hAnsi="Calibri" w:cs="Calibri"/>
                <w:b/>
                <w:color w:val="000000"/>
                <w:sz w:val="22"/>
                <w:szCs w:val="22"/>
              </w:rPr>
            </w:pPr>
            <w:r>
              <w:rPr>
                <w:rFonts w:ascii="Calibri" w:eastAsia="Calibri" w:hAnsi="Calibri" w:cs="Calibri"/>
                <w:b/>
                <w:color w:val="000000"/>
                <w:sz w:val="22"/>
                <w:szCs w:val="22"/>
              </w:rPr>
              <w:t># Children Spring</w:t>
            </w:r>
          </w:p>
        </w:tc>
        <w:tc>
          <w:tcPr>
            <w:tcW w:w="271" w:type="dxa"/>
            <w:tcBorders>
              <w:top w:val="nil"/>
              <w:left w:val="nil"/>
              <w:bottom w:val="nil"/>
              <w:right w:val="nil"/>
            </w:tcBorders>
            <w:shd w:val="clear" w:color="auto" w:fill="auto"/>
            <w:vAlign w:val="bottom"/>
          </w:tcPr>
          <w:p w:rsidR="007558F0" w:rsidRDefault="007558F0">
            <w:pPr>
              <w:jc w:val="center"/>
              <w:rPr>
                <w:rFonts w:ascii="Calibri" w:eastAsia="Calibri" w:hAnsi="Calibri" w:cs="Calibri"/>
                <w:b/>
                <w:color w:val="000000"/>
                <w:sz w:val="22"/>
                <w:szCs w:val="22"/>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rPr>
                <w:sz w:val="20"/>
                <w:szCs w:val="20"/>
              </w:rPr>
            </w:pPr>
          </w:p>
        </w:tc>
        <w:tc>
          <w:tcPr>
            <w:tcW w:w="297" w:type="dxa"/>
            <w:tcBorders>
              <w:top w:val="nil"/>
              <w:left w:val="nil"/>
              <w:bottom w:val="nil"/>
              <w:right w:val="nil"/>
            </w:tcBorders>
            <w:shd w:val="clear" w:color="auto" w:fill="auto"/>
            <w:vAlign w:val="bottom"/>
          </w:tcPr>
          <w:p w:rsidR="007558F0" w:rsidRDefault="007558F0">
            <w:pPr>
              <w:rPr>
                <w:sz w:val="20"/>
                <w:szCs w:val="20"/>
              </w:rPr>
            </w:pPr>
          </w:p>
        </w:tc>
        <w:tc>
          <w:tcPr>
            <w:tcW w:w="688" w:type="dxa"/>
            <w:tcBorders>
              <w:top w:val="nil"/>
              <w:left w:val="nil"/>
              <w:bottom w:val="nil"/>
              <w:right w:val="nil"/>
            </w:tcBorders>
            <w:shd w:val="clear" w:color="auto" w:fill="auto"/>
            <w:vAlign w:val="bottom"/>
          </w:tcPr>
          <w:p w:rsidR="007558F0" w:rsidRDefault="007558F0">
            <w:pP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980"/>
        </w:trPr>
        <w:tc>
          <w:tcPr>
            <w:tcW w:w="5796" w:type="dxa"/>
            <w:tcBorders>
              <w:top w:val="nil"/>
              <w:left w:val="single" w:sz="4" w:space="0" w:color="000000"/>
              <w:bottom w:val="nil"/>
              <w:right w:val="nil"/>
            </w:tcBorders>
            <w:shd w:val="clear" w:color="auto" w:fill="A6A6A6"/>
            <w:vAlign w:val="bottom"/>
          </w:tcPr>
          <w:p w:rsidR="007558F0" w:rsidRDefault="00506C59">
            <w:pPr>
              <w:rPr>
                <w:rFonts w:ascii="Calibri" w:eastAsia="Calibri" w:hAnsi="Calibri" w:cs="Calibri"/>
                <w:b/>
                <w:color w:val="000000"/>
                <w:sz w:val="22"/>
                <w:szCs w:val="22"/>
              </w:rPr>
            </w:pPr>
            <w:r>
              <w:rPr>
                <w:rFonts w:ascii="Calibri" w:eastAsia="Calibri" w:hAnsi="Calibri" w:cs="Calibri"/>
                <w:b/>
                <w:color w:val="000000"/>
                <w:sz w:val="22"/>
                <w:szCs w:val="22"/>
              </w:rPr>
              <w:t>I. Health: Medical, Dental, Vision</w:t>
            </w:r>
          </w:p>
        </w:tc>
        <w:tc>
          <w:tcPr>
            <w:tcW w:w="498" w:type="dxa"/>
            <w:vMerge/>
            <w:tcBorders>
              <w:top w:val="single" w:sz="4" w:space="0" w:color="000000"/>
              <w:left w:val="single" w:sz="4" w:space="0" w:color="000000"/>
              <w:bottom w:val="nil"/>
              <w:right w:val="single" w:sz="4" w:space="0" w:color="000000"/>
            </w:tcBorders>
            <w:shd w:val="clear" w:color="auto" w:fill="auto"/>
            <w:vAlign w:val="center"/>
          </w:tcPr>
          <w:p w:rsidR="007558F0" w:rsidRDefault="007558F0">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8F0" w:rsidRDefault="007558F0">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8F0" w:rsidRDefault="007558F0">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271" w:type="dxa"/>
            <w:tcBorders>
              <w:top w:val="nil"/>
              <w:left w:val="nil"/>
              <w:bottom w:val="nil"/>
              <w:right w:val="nil"/>
            </w:tcBorders>
            <w:shd w:val="clear" w:color="auto" w:fill="auto"/>
            <w:vAlign w:val="bottom"/>
          </w:tcPr>
          <w:p w:rsidR="007558F0" w:rsidRDefault="007558F0">
            <w:pPr>
              <w:rPr>
                <w:rFonts w:ascii="Calibri" w:eastAsia="Calibri" w:hAnsi="Calibri" w:cs="Calibri"/>
                <w:b/>
                <w:color w:val="000000"/>
                <w:sz w:val="22"/>
                <w:szCs w:val="22"/>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rPr>
                <w:sz w:val="20"/>
                <w:szCs w:val="20"/>
              </w:rPr>
            </w:pPr>
          </w:p>
        </w:tc>
        <w:tc>
          <w:tcPr>
            <w:tcW w:w="297" w:type="dxa"/>
            <w:tcBorders>
              <w:top w:val="nil"/>
              <w:left w:val="nil"/>
              <w:bottom w:val="nil"/>
              <w:right w:val="nil"/>
            </w:tcBorders>
            <w:shd w:val="clear" w:color="auto" w:fill="auto"/>
            <w:vAlign w:val="bottom"/>
          </w:tcPr>
          <w:p w:rsidR="007558F0" w:rsidRDefault="007558F0">
            <w:pPr>
              <w:rPr>
                <w:sz w:val="20"/>
                <w:szCs w:val="20"/>
              </w:rPr>
            </w:pPr>
          </w:p>
        </w:tc>
        <w:tc>
          <w:tcPr>
            <w:tcW w:w="688" w:type="dxa"/>
            <w:tcBorders>
              <w:top w:val="nil"/>
              <w:left w:val="nil"/>
              <w:bottom w:val="nil"/>
              <w:right w:val="nil"/>
            </w:tcBorders>
            <w:shd w:val="clear" w:color="auto" w:fill="auto"/>
            <w:vAlign w:val="bottom"/>
          </w:tcPr>
          <w:p w:rsidR="007558F0" w:rsidRDefault="007558F0">
            <w:pP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40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All family members have insurance and medical home</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b/>
                <w:color w:val="000000"/>
                <w:sz w:val="22"/>
                <w:szCs w:val="22"/>
              </w:rPr>
            </w:pPr>
            <w:r>
              <w:rPr>
                <w:rFonts w:ascii="Calibri" w:eastAsia="Calibri" w:hAnsi="Calibri" w:cs="Calibri"/>
                <w:b/>
                <w:sz w:val="22"/>
                <w:szCs w:val="22"/>
              </w:rPr>
              <w:t>51</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58</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0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Child has health insurance, family uses medical resources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52</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65</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0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Child has health insurance, adult has no health insurance or resources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29</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13</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72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No one has health insurance but has medical resources (medical home)</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3</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rPr>
                <w:rFonts w:ascii="Calibri" w:eastAsia="Calibri" w:hAnsi="Calibri" w:cs="Calibri"/>
                <w:color w:val="000000"/>
                <w:sz w:val="22"/>
                <w:szCs w:val="22"/>
              </w:rPr>
            </w:pPr>
          </w:p>
        </w:tc>
      </w:tr>
      <w:tr w:rsidR="007558F0">
        <w:trPr>
          <w:trHeight w:val="40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No one has health insurance</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5</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00"/>
        </w:trPr>
        <w:tc>
          <w:tcPr>
            <w:tcW w:w="5796" w:type="dxa"/>
            <w:tcBorders>
              <w:top w:val="nil"/>
              <w:left w:val="single" w:sz="4" w:space="0" w:color="000000"/>
              <w:bottom w:val="nil"/>
              <w:right w:val="single" w:sz="4" w:space="0" w:color="000000"/>
            </w:tcBorders>
            <w:shd w:val="clear" w:color="auto" w:fill="A6A6A6"/>
            <w:vAlign w:val="bottom"/>
          </w:tcPr>
          <w:p w:rsidR="007558F0" w:rsidRDefault="00506C59">
            <w:pPr>
              <w:rPr>
                <w:rFonts w:ascii="Calibri" w:eastAsia="Calibri" w:hAnsi="Calibri" w:cs="Calibri"/>
                <w:b/>
                <w:color w:val="000000"/>
                <w:sz w:val="22"/>
                <w:szCs w:val="22"/>
              </w:rPr>
            </w:pPr>
            <w:r>
              <w:rPr>
                <w:rFonts w:ascii="Calibri" w:eastAsia="Calibri" w:hAnsi="Calibri" w:cs="Calibri"/>
                <w:b/>
                <w:color w:val="000000"/>
                <w:sz w:val="22"/>
                <w:szCs w:val="22"/>
              </w:rPr>
              <w:t>II Housing</w:t>
            </w:r>
          </w:p>
        </w:tc>
        <w:tc>
          <w:tcPr>
            <w:tcW w:w="498" w:type="dxa"/>
            <w:tcBorders>
              <w:top w:val="nil"/>
              <w:left w:val="nil"/>
              <w:bottom w:val="nil"/>
              <w:right w:val="nil"/>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w:t>
            </w:r>
          </w:p>
        </w:tc>
        <w:tc>
          <w:tcPr>
            <w:tcW w:w="636" w:type="dxa"/>
            <w:tcBorders>
              <w:top w:val="nil"/>
              <w:left w:val="nil"/>
              <w:bottom w:val="nil"/>
              <w:right w:val="nil"/>
            </w:tcBorders>
            <w:shd w:val="clear" w:color="auto" w:fill="auto"/>
            <w:vAlign w:val="bottom"/>
          </w:tcPr>
          <w:p w:rsidR="007558F0" w:rsidRDefault="007558F0">
            <w:pPr>
              <w:rPr>
                <w:rFonts w:ascii="Calibri" w:eastAsia="Calibri" w:hAnsi="Calibri" w:cs="Calibri"/>
                <w:color w:val="000000"/>
                <w:sz w:val="22"/>
                <w:szCs w:val="22"/>
              </w:rPr>
            </w:pPr>
          </w:p>
        </w:tc>
        <w:tc>
          <w:tcPr>
            <w:tcW w:w="720" w:type="dxa"/>
            <w:tcBorders>
              <w:top w:val="nil"/>
              <w:left w:val="nil"/>
              <w:bottom w:val="nil"/>
              <w:right w:val="nil"/>
            </w:tcBorders>
            <w:shd w:val="clear" w:color="auto" w:fill="auto"/>
            <w:vAlign w:val="bottom"/>
          </w:tcPr>
          <w:p w:rsidR="007558F0" w:rsidRDefault="007558F0">
            <w:pPr>
              <w:rPr>
                <w:sz w:val="20"/>
                <w:szCs w:val="20"/>
              </w:rPr>
            </w:pPr>
          </w:p>
        </w:tc>
        <w:tc>
          <w:tcPr>
            <w:tcW w:w="271" w:type="dxa"/>
            <w:tcBorders>
              <w:top w:val="nil"/>
              <w:left w:val="nil"/>
              <w:bottom w:val="nil"/>
              <w:right w:val="nil"/>
            </w:tcBorders>
            <w:shd w:val="clear" w:color="auto" w:fill="auto"/>
            <w:vAlign w:val="bottom"/>
          </w:tcPr>
          <w:p w:rsidR="007558F0" w:rsidRDefault="007558F0">
            <w:pPr>
              <w:rPr>
                <w:sz w:val="20"/>
                <w:szCs w:val="20"/>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rPr>
                <w:sz w:val="20"/>
                <w:szCs w:val="20"/>
              </w:rPr>
            </w:pPr>
          </w:p>
        </w:tc>
        <w:tc>
          <w:tcPr>
            <w:tcW w:w="297" w:type="dxa"/>
            <w:tcBorders>
              <w:top w:val="nil"/>
              <w:left w:val="nil"/>
              <w:bottom w:val="nil"/>
              <w:right w:val="nil"/>
            </w:tcBorders>
            <w:shd w:val="clear" w:color="auto" w:fill="auto"/>
            <w:vAlign w:val="bottom"/>
          </w:tcPr>
          <w:p w:rsidR="007558F0" w:rsidRDefault="007558F0">
            <w:pPr>
              <w:rPr>
                <w:sz w:val="20"/>
                <w:szCs w:val="20"/>
              </w:rPr>
            </w:pPr>
          </w:p>
        </w:tc>
        <w:tc>
          <w:tcPr>
            <w:tcW w:w="688" w:type="dxa"/>
            <w:tcBorders>
              <w:top w:val="nil"/>
              <w:left w:val="nil"/>
              <w:bottom w:val="nil"/>
              <w:right w:val="nil"/>
            </w:tcBorders>
            <w:shd w:val="clear" w:color="auto" w:fill="auto"/>
            <w:vAlign w:val="bottom"/>
          </w:tcPr>
          <w:p w:rsidR="007558F0" w:rsidRDefault="007558F0">
            <w:pP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40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xml:space="preserve">Family has adequate, permanent housing </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72</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7</w:t>
            </w:r>
            <w:r>
              <w:rPr>
                <w:rFonts w:ascii="Calibri" w:eastAsia="Calibri" w:hAnsi="Calibri" w:cs="Calibri"/>
                <w:b/>
                <w:sz w:val="22"/>
                <w:szCs w:val="22"/>
              </w:rPr>
              <w:t>9</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0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Housing is somewhat adequate</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25</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41</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0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Family is renting/leasing but is not adequate</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3</w:t>
            </w:r>
            <w:r>
              <w:rPr>
                <w:rFonts w:ascii="Calibri" w:eastAsia="Calibri" w:hAnsi="Calibri" w:cs="Calibri"/>
                <w:b/>
                <w:sz w:val="22"/>
                <w:szCs w:val="22"/>
              </w:rPr>
              <w:t>1</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17</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62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Family has temporary housing but looking for permanent housing</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10</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rPr>
                <w:rFonts w:ascii="Calibri" w:eastAsia="Calibri" w:hAnsi="Calibri" w:cs="Calibri"/>
                <w:color w:val="000000"/>
                <w:sz w:val="22"/>
                <w:szCs w:val="22"/>
              </w:rPr>
            </w:pPr>
          </w:p>
        </w:tc>
      </w:tr>
      <w:tr w:rsidR="007558F0">
        <w:trPr>
          <w:trHeight w:val="72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Family is homeless</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sz w:val="22"/>
                <w:szCs w:val="22"/>
              </w:rPr>
              <w:t xml:space="preserve">1 family moved out of the county with relatives and 1 family remained homeless </w:t>
            </w:r>
          </w:p>
        </w:tc>
      </w:tr>
      <w:tr w:rsidR="007558F0">
        <w:trPr>
          <w:trHeight w:val="700"/>
        </w:trPr>
        <w:tc>
          <w:tcPr>
            <w:tcW w:w="5796"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7558F0" w:rsidRDefault="00506C59">
            <w:pPr>
              <w:rPr>
                <w:rFonts w:ascii="Calibri" w:eastAsia="Calibri" w:hAnsi="Calibri" w:cs="Calibri"/>
                <w:b/>
                <w:color w:val="000000"/>
                <w:sz w:val="22"/>
                <w:szCs w:val="22"/>
              </w:rPr>
            </w:pPr>
            <w:r>
              <w:rPr>
                <w:rFonts w:ascii="Calibri" w:eastAsia="Calibri" w:hAnsi="Calibri" w:cs="Calibri"/>
                <w:b/>
                <w:color w:val="000000"/>
                <w:sz w:val="22"/>
                <w:szCs w:val="22"/>
              </w:rPr>
              <w:t>III Transportation</w:t>
            </w: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8F0" w:rsidRDefault="00506C59">
            <w:pPr>
              <w:jc w:val="center"/>
              <w:rPr>
                <w:rFonts w:ascii="Calibri" w:eastAsia="Calibri" w:hAnsi="Calibri" w:cs="Calibri"/>
                <w:b/>
                <w:color w:val="000000"/>
                <w:sz w:val="22"/>
                <w:szCs w:val="22"/>
              </w:rPr>
            </w:pPr>
            <w:r>
              <w:rPr>
                <w:rFonts w:ascii="Calibri" w:eastAsia="Calibri" w:hAnsi="Calibri" w:cs="Calibri"/>
                <w:b/>
                <w:color w:val="000000"/>
                <w:sz w:val="22"/>
                <w:szCs w:val="22"/>
              </w:rPr>
              <w:t>Winter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8F0" w:rsidRDefault="00506C59">
            <w:pPr>
              <w:jc w:val="center"/>
              <w:rPr>
                <w:rFonts w:ascii="Calibri" w:eastAsia="Calibri" w:hAnsi="Calibri" w:cs="Calibri"/>
                <w:b/>
                <w:color w:val="000000"/>
                <w:sz w:val="22"/>
                <w:szCs w:val="22"/>
              </w:rPr>
            </w:pPr>
            <w:r>
              <w:rPr>
                <w:rFonts w:ascii="Calibri" w:eastAsia="Calibri" w:hAnsi="Calibri" w:cs="Calibri"/>
                <w:b/>
                <w:color w:val="000000"/>
                <w:sz w:val="22"/>
                <w:szCs w:val="22"/>
              </w:rPr>
              <w:t>Spring</w:t>
            </w:r>
          </w:p>
        </w:tc>
        <w:tc>
          <w:tcPr>
            <w:tcW w:w="271" w:type="dxa"/>
            <w:tcBorders>
              <w:left w:val="nil"/>
              <w:bottom w:val="nil"/>
              <w:right w:val="nil"/>
            </w:tcBorders>
            <w:shd w:val="clear" w:color="auto" w:fill="auto"/>
            <w:vAlign w:val="bottom"/>
          </w:tcPr>
          <w:p w:rsidR="007558F0" w:rsidRDefault="007558F0">
            <w:pPr>
              <w:rPr>
                <w:sz w:val="20"/>
                <w:szCs w:val="20"/>
              </w:rPr>
            </w:pPr>
          </w:p>
        </w:tc>
        <w:tc>
          <w:tcPr>
            <w:tcW w:w="282" w:type="dxa"/>
            <w:tcBorders>
              <w:left w:val="nil"/>
              <w:bottom w:val="nil"/>
              <w:right w:val="nil"/>
            </w:tcBorders>
            <w:shd w:val="clear" w:color="auto" w:fill="auto"/>
            <w:vAlign w:val="bottom"/>
          </w:tcPr>
          <w:p w:rsidR="007558F0" w:rsidRDefault="007558F0">
            <w:pPr>
              <w:rPr>
                <w:sz w:val="20"/>
                <w:szCs w:val="20"/>
              </w:rPr>
            </w:pPr>
          </w:p>
        </w:tc>
        <w:tc>
          <w:tcPr>
            <w:tcW w:w="294" w:type="dxa"/>
            <w:tcBorders>
              <w:left w:val="nil"/>
              <w:bottom w:val="nil"/>
              <w:right w:val="nil"/>
            </w:tcBorders>
            <w:shd w:val="clear" w:color="auto" w:fill="auto"/>
            <w:vAlign w:val="bottom"/>
          </w:tcPr>
          <w:p w:rsidR="007558F0" w:rsidRDefault="007558F0">
            <w:pPr>
              <w:rPr>
                <w:sz w:val="20"/>
                <w:szCs w:val="20"/>
              </w:rPr>
            </w:pPr>
          </w:p>
        </w:tc>
        <w:tc>
          <w:tcPr>
            <w:tcW w:w="297" w:type="dxa"/>
            <w:tcBorders>
              <w:left w:val="nil"/>
              <w:bottom w:val="nil"/>
              <w:right w:val="nil"/>
            </w:tcBorders>
            <w:shd w:val="clear" w:color="auto" w:fill="auto"/>
            <w:vAlign w:val="bottom"/>
          </w:tcPr>
          <w:p w:rsidR="007558F0" w:rsidRDefault="007558F0">
            <w:pPr>
              <w:rPr>
                <w:sz w:val="20"/>
                <w:szCs w:val="20"/>
              </w:rPr>
            </w:pPr>
          </w:p>
        </w:tc>
        <w:tc>
          <w:tcPr>
            <w:tcW w:w="688" w:type="dxa"/>
            <w:tcBorders>
              <w:left w:val="nil"/>
              <w:bottom w:val="nil"/>
              <w:right w:val="nil"/>
            </w:tcBorders>
            <w:shd w:val="clear" w:color="auto" w:fill="auto"/>
            <w:vAlign w:val="bottom"/>
          </w:tcPr>
          <w:p w:rsidR="007558F0" w:rsidRDefault="007558F0">
            <w:pPr>
              <w:rPr>
                <w:sz w:val="20"/>
                <w:szCs w:val="20"/>
              </w:rPr>
            </w:pPr>
          </w:p>
        </w:tc>
        <w:tc>
          <w:tcPr>
            <w:tcW w:w="1606" w:type="dxa"/>
            <w:tcBorders>
              <w:left w:val="nil"/>
              <w:bottom w:val="nil"/>
              <w:right w:val="nil"/>
            </w:tcBorders>
            <w:shd w:val="clear" w:color="auto" w:fill="auto"/>
            <w:vAlign w:val="bottom"/>
          </w:tcPr>
          <w:p w:rsidR="007558F0" w:rsidRDefault="007558F0">
            <w:pPr>
              <w:rPr>
                <w:sz w:val="20"/>
                <w:szCs w:val="20"/>
              </w:rPr>
            </w:pPr>
          </w:p>
        </w:tc>
      </w:tr>
      <w:tr w:rsidR="007558F0">
        <w:trPr>
          <w:trHeight w:val="40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Has a vehicle, driver's license, and able to maintain vehicle</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78</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84</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0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Has vehicle and driver's license</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2</w:t>
            </w:r>
            <w:r>
              <w:rPr>
                <w:rFonts w:ascii="Calibri" w:eastAsia="Calibri" w:hAnsi="Calibri" w:cs="Calibri"/>
                <w:b/>
                <w:sz w:val="22"/>
                <w:szCs w:val="22"/>
              </w:rPr>
              <w:t>4</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38</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0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lastRenderedPageBreak/>
              <w:t>Has access to transportation</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2</w:t>
            </w:r>
            <w:r>
              <w:rPr>
                <w:rFonts w:ascii="Calibri" w:eastAsia="Calibri" w:hAnsi="Calibri" w:cs="Calibri"/>
                <w:b/>
                <w:sz w:val="22"/>
                <w:szCs w:val="22"/>
              </w:rPr>
              <w:t>9</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1</w:t>
            </w:r>
            <w:r>
              <w:rPr>
                <w:rFonts w:ascii="Calibri" w:eastAsia="Calibri" w:hAnsi="Calibri" w:cs="Calibri"/>
                <w:b/>
                <w:sz w:val="22"/>
                <w:szCs w:val="22"/>
              </w:rPr>
              <w:t>6</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0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Transportation problems, no driver's license</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8</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xml:space="preserve"> no driver’s license,  no vehicle</w:t>
            </w:r>
          </w:p>
        </w:tc>
      </w:tr>
      <w:tr w:rsidR="007558F0">
        <w:trPr>
          <w:trHeight w:val="40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No access to transportation</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0</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20"/>
        </w:trPr>
        <w:tc>
          <w:tcPr>
            <w:tcW w:w="5796" w:type="dxa"/>
            <w:tcBorders>
              <w:top w:val="nil"/>
              <w:left w:val="nil"/>
              <w:bottom w:val="nil"/>
              <w:right w:val="single" w:sz="4" w:space="0" w:color="000000"/>
            </w:tcBorders>
            <w:shd w:val="clear" w:color="auto" w:fill="A6A6A6"/>
            <w:vAlign w:val="bottom"/>
          </w:tcPr>
          <w:p w:rsidR="007558F0" w:rsidRDefault="00506C59">
            <w:pPr>
              <w:rPr>
                <w:rFonts w:ascii="Calibri" w:eastAsia="Calibri" w:hAnsi="Calibri" w:cs="Calibri"/>
                <w:b/>
                <w:color w:val="000000"/>
                <w:sz w:val="22"/>
                <w:szCs w:val="22"/>
              </w:rPr>
            </w:pPr>
            <w:r>
              <w:rPr>
                <w:rFonts w:ascii="Calibri" w:eastAsia="Calibri" w:hAnsi="Calibri" w:cs="Calibri"/>
                <w:b/>
                <w:color w:val="000000"/>
                <w:sz w:val="22"/>
                <w:szCs w:val="22"/>
              </w:rPr>
              <w:t>IV Finances</w:t>
            </w:r>
          </w:p>
        </w:tc>
        <w:tc>
          <w:tcPr>
            <w:tcW w:w="498" w:type="dxa"/>
            <w:tcBorders>
              <w:top w:val="nil"/>
              <w:left w:val="single" w:sz="4" w:space="0" w:color="000000"/>
              <w:bottom w:val="nil"/>
              <w:right w:val="single" w:sz="4" w:space="0" w:color="000000"/>
            </w:tcBorders>
            <w:vAlign w:val="center"/>
          </w:tcPr>
          <w:p w:rsidR="007558F0" w:rsidRDefault="007558F0">
            <w:pPr>
              <w:rPr>
                <w:rFonts w:ascii="Calibri" w:eastAsia="Calibri" w:hAnsi="Calibri" w:cs="Calibri"/>
                <w:color w:val="000000"/>
                <w:sz w:val="22"/>
                <w:szCs w:val="22"/>
              </w:rPr>
            </w:pPr>
          </w:p>
        </w:tc>
        <w:tc>
          <w:tcPr>
            <w:tcW w:w="636" w:type="dxa"/>
            <w:tcBorders>
              <w:top w:val="nil"/>
              <w:left w:val="single" w:sz="4" w:space="0" w:color="000000"/>
              <w:bottom w:val="nil"/>
              <w:right w:val="single" w:sz="4" w:space="0" w:color="000000"/>
            </w:tcBorders>
            <w:vAlign w:val="center"/>
          </w:tcPr>
          <w:p w:rsidR="007558F0" w:rsidRDefault="007558F0">
            <w:pPr>
              <w:rPr>
                <w:rFonts w:ascii="Calibri" w:eastAsia="Calibri" w:hAnsi="Calibri" w:cs="Calibri"/>
                <w:b/>
                <w:color w:val="000000"/>
                <w:sz w:val="22"/>
                <w:szCs w:val="22"/>
              </w:rPr>
            </w:pPr>
          </w:p>
        </w:tc>
        <w:tc>
          <w:tcPr>
            <w:tcW w:w="720" w:type="dxa"/>
            <w:tcBorders>
              <w:top w:val="nil"/>
              <w:left w:val="single" w:sz="4" w:space="0" w:color="000000"/>
              <w:bottom w:val="single" w:sz="4" w:space="0" w:color="000000"/>
              <w:right w:val="single" w:sz="4" w:space="0" w:color="000000"/>
            </w:tcBorders>
            <w:vAlign w:val="center"/>
          </w:tcPr>
          <w:p w:rsidR="007558F0" w:rsidRDefault="007558F0">
            <w:pPr>
              <w:rPr>
                <w:rFonts w:ascii="Calibri" w:eastAsia="Calibri" w:hAnsi="Calibri" w:cs="Calibri"/>
                <w:b/>
                <w:color w:val="000000"/>
                <w:sz w:val="22"/>
                <w:szCs w:val="22"/>
              </w:rPr>
            </w:pPr>
          </w:p>
        </w:tc>
        <w:tc>
          <w:tcPr>
            <w:tcW w:w="271" w:type="dxa"/>
            <w:tcBorders>
              <w:top w:val="nil"/>
              <w:left w:val="nil"/>
              <w:bottom w:val="nil"/>
              <w:right w:val="nil"/>
            </w:tcBorders>
            <w:shd w:val="clear" w:color="auto" w:fill="auto"/>
            <w:vAlign w:val="bottom"/>
          </w:tcPr>
          <w:p w:rsidR="007558F0" w:rsidRDefault="007558F0">
            <w:pPr>
              <w:rPr>
                <w:rFonts w:ascii="Calibri" w:eastAsia="Calibri" w:hAnsi="Calibri" w:cs="Calibri"/>
                <w:b/>
                <w:color w:val="000000"/>
                <w:sz w:val="22"/>
                <w:szCs w:val="22"/>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rPr>
                <w:sz w:val="20"/>
                <w:szCs w:val="20"/>
              </w:rPr>
            </w:pPr>
          </w:p>
        </w:tc>
        <w:tc>
          <w:tcPr>
            <w:tcW w:w="297" w:type="dxa"/>
            <w:tcBorders>
              <w:top w:val="nil"/>
              <w:left w:val="nil"/>
              <w:bottom w:val="nil"/>
              <w:right w:val="nil"/>
            </w:tcBorders>
            <w:shd w:val="clear" w:color="auto" w:fill="auto"/>
            <w:vAlign w:val="bottom"/>
          </w:tcPr>
          <w:p w:rsidR="007558F0" w:rsidRDefault="007558F0">
            <w:pPr>
              <w:rPr>
                <w:sz w:val="20"/>
                <w:szCs w:val="20"/>
              </w:rPr>
            </w:pPr>
          </w:p>
        </w:tc>
        <w:tc>
          <w:tcPr>
            <w:tcW w:w="688" w:type="dxa"/>
            <w:tcBorders>
              <w:top w:val="nil"/>
              <w:left w:val="nil"/>
              <w:bottom w:val="nil"/>
              <w:right w:val="nil"/>
            </w:tcBorders>
            <w:shd w:val="clear" w:color="auto" w:fill="auto"/>
            <w:vAlign w:val="bottom"/>
          </w:tcPr>
          <w:p w:rsidR="007558F0" w:rsidRDefault="007558F0">
            <w:pP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48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Saving regularly and building assets, has savings</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1</w:t>
            </w:r>
            <w:r>
              <w:rPr>
                <w:rFonts w:ascii="Calibri" w:eastAsia="Calibri" w:hAnsi="Calibri" w:cs="Calibri"/>
                <w:b/>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Income meets basic needs, some savings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3</w:t>
            </w:r>
            <w:r>
              <w:rPr>
                <w:rFonts w:ascii="Calibri" w:eastAsia="Calibri" w:hAnsi="Calibri" w:cs="Calibri"/>
                <w:b/>
                <w:sz w:val="22"/>
                <w:szCs w:val="22"/>
              </w:rPr>
              <w:t>4</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73</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Somewhat adequate income, no savings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80</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5</w:t>
            </w:r>
            <w:r>
              <w:rPr>
                <w:rFonts w:ascii="Calibri" w:eastAsia="Calibri" w:hAnsi="Calibri" w:cs="Calibri"/>
                <w:b/>
                <w:sz w:val="22"/>
                <w:szCs w:val="22"/>
              </w:rPr>
              <w:t>3</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52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Poor credit, debt, relies on financial assistance</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22</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3</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color w:val="000000"/>
                <w:sz w:val="22"/>
                <w:szCs w:val="22"/>
              </w:rPr>
            </w:pPr>
          </w:p>
        </w:tc>
      </w:tr>
      <w:tr w:rsidR="007558F0">
        <w:trPr>
          <w:trHeight w:val="56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No money, cannot meet basic needs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color w:val="000000"/>
                <w:sz w:val="22"/>
                <w:szCs w:val="22"/>
              </w:rPr>
            </w:pPr>
          </w:p>
        </w:tc>
      </w:tr>
      <w:tr w:rsidR="007558F0">
        <w:trPr>
          <w:trHeight w:val="480"/>
        </w:trPr>
        <w:tc>
          <w:tcPr>
            <w:tcW w:w="5796" w:type="dxa"/>
            <w:tcBorders>
              <w:top w:val="single" w:sz="4" w:space="0" w:color="000000"/>
              <w:left w:val="single" w:sz="4" w:space="0" w:color="000000"/>
              <w:bottom w:val="single" w:sz="4" w:space="0" w:color="000000"/>
              <w:right w:val="nil"/>
            </w:tcBorders>
            <w:shd w:val="clear" w:color="auto" w:fill="A6A6A6"/>
            <w:vAlign w:val="bottom"/>
          </w:tcPr>
          <w:p w:rsidR="007558F0" w:rsidRDefault="00506C59">
            <w:pPr>
              <w:rPr>
                <w:rFonts w:ascii="Calibri" w:eastAsia="Calibri" w:hAnsi="Calibri" w:cs="Calibri"/>
                <w:b/>
                <w:color w:val="000000"/>
                <w:sz w:val="22"/>
                <w:szCs w:val="22"/>
              </w:rPr>
            </w:pPr>
            <w:r>
              <w:rPr>
                <w:rFonts w:ascii="Calibri" w:eastAsia="Calibri" w:hAnsi="Calibri" w:cs="Calibri"/>
                <w:b/>
                <w:color w:val="000000"/>
                <w:sz w:val="22"/>
                <w:szCs w:val="22"/>
              </w:rPr>
              <w:t>V Employment</w:t>
            </w:r>
          </w:p>
        </w:tc>
        <w:tc>
          <w:tcPr>
            <w:tcW w:w="498" w:type="dxa"/>
            <w:tcBorders>
              <w:top w:val="nil"/>
              <w:left w:val="single" w:sz="4" w:space="0" w:color="000000"/>
              <w:bottom w:val="nil"/>
              <w:right w:val="nil"/>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w:t>
            </w:r>
          </w:p>
        </w:tc>
        <w:tc>
          <w:tcPr>
            <w:tcW w:w="636" w:type="dxa"/>
            <w:tcBorders>
              <w:top w:val="nil"/>
              <w:left w:val="nil"/>
              <w:bottom w:val="nil"/>
              <w:right w:val="nil"/>
            </w:tcBorders>
            <w:shd w:val="clear" w:color="auto" w:fill="auto"/>
            <w:vAlign w:val="bottom"/>
          </w:tcPr>
          <w:p w:rsidR="007558F0" w:rsidRDefault="007558F0">
            <w:pPr>
              <w:rPr>
                <w:rFonts w:ascii="Calibri" w:eastAsia="Calibri" w:hAnsi="Calibri" w:cs="Calibri"/>
                <w:color w:val="000000"/>
                <w:sz w:val="22"/>
                <w:szCs w:val="22"/>
              </w:rPr>
            </w:pPr>
          </w:p>
        </w:tc>
        <w:tc>
          <w:tcPr>
            <w:tcW w:w="720" w:type="dxa"/>
            <w:tcBorders>
              <w:top w:val="nil"/>
              <w:left w:val="nil"/>
              <w:bottom w:val="nil"/>
              <w:right w:val="nil"/>
            </w:tcBorders>
            <w:shd w:val="clear" w:color="auto" w:fill="auto"/>
            <w:vAlign w:val="bottom"/>
          </w:tcPr>
          <w:p w:rsidR="007558F0" w:rsidRDefault="007558F0">
            <w:pPr>
              <w:rPr>
                <w:sz w:val="20"/>
                <w:szCs w:val="20"/>
              </w:rPr>
            </w:pPr>
          </w:p>
        </w:tc>
        <w:tc>
          <w:tcPr>
            <w:tcW w:w="271" w:type="dxa"/>
            <w:tcBorders>
              <w:top w:val="nil"/>
              <w:left w:val="nil"/>
              <w:bottom w:val="nil"/>
              <w:right w:val="nil"/>
            </w:tcBorders>
            <w:shd w:val="clear" w:color="auto" w:fill="auto"/>
            <w:vAlign w:val="bottom"/>
          </w:tcPr>
          <w:p w:rsidR="007558F0" w:rsidRDefault="007558F0">
            <w:pPr>
              <w:rPr>
                <w:sz w:val="20"/>
                <w:szCs w:val="20"/>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rPr>
                <w:sz w:val="20"/>
                <w:szCs w:val="20"/>
              </w:rPr>
            </w:pPr>
          </w:p>
        </w:tc>
        <w:tc>
          <w:tcPr>
            <w:tcW w:w="297" w:type="dxa"/>
            <w:tcBorders>
              <w:top w:val="nil"/>
              <w:left w:val="nil"/>
              <w:bottom w:val="nil"/>
              <w:right w:val="nil"/>
            </w:tcBorders>
            <w:shd w:val="clear" w:color="auto" w:fill="auto"/>
            <w:vAlign w:val="bottom"/>
          </w:tcPr>
          <w:p w:rsidR="007558F0" w:rsidRDefault="007558F0">
            <w:pPr>
              <w:rPr>
                <w:sz w:val="20"/>
                <w:szCs w:val="20"/>
              </w:rPr>
            </w:pPr>
          </w:p>
        </w:tc>
        <w:tc>
          <w:tcPr>
            <w:tcW w:w="688" w:type="dxa"/>
            <w:tcBorders>
              <w:top w:val="nil"/>
              <w:left w:val="nil"/>
              <w:bottom w:val="nil"/>
              <w:right w:val="nil"/>
            </w:tcBorders>
            <w:shd w:val="clear" w:color="auto" w:fill="auto"/>
            <w:vAlign w:val="bottom"/>
          </w:tcPr>
          <w:p w:rsidR="007558F0" w:rsidRDefault="007558F0">
            <w:pP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48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Stable employment with benefits, steady income</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2</w:t>
            </w:r>
            <w:r>
              <w:rPr>
                <w:rFonts w:ascii="Calibri" w:eastAsia="Calibri" w:hAnsi="Calibri" w:cs="Calibri"/>
                <w:b/>
                <w:sz w:val="22"/>
                <w:szCs w:val="22"/>
              </w:rPr>
              <w:t>2</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3</w:t>
            </w:r>
            <w:r>
              <w:rPr>
                <w:rFonts w:ascii="Calibri" w:eastAsia="Calibri" w:hAnsi="Calibri" w:cs="Calibri"/>
                <w:b/>
                <w:sz w:val="22"/>
                <w:szCs w:val="22"/>
              </w:rPr>
              <w:t>6</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Income meets needs, job advancement, benefits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60</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70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Adequate income, looking for better employment</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3</w:t>
            </w:r>
            <w:r>
              <w:rPr>
                <w:rFonts w:ascii="Calibri" w:eastAsia="Calibri" w:hAnsi="Calibri" w:cs="Calibri"/>
                <w:b/>
                <w:sz w:val="22"/>
                <w:szCs w:val="22"/>
              </w:rPr>
              <w:t>5</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2</w:t>
            </w:r>
            <w:r>
              <w:rPr>
                <w:rFonts w:ascii="Calibri" w:eastAsia="Calibri" w:hAnsi="Calibri" w:cs="Calibri"/>
                <w:b/>
                <w:sz w:val="22"/>
                <w:szCs w:val="22"/>
              </w:rPr>
              <w:t>3</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Unemployed but looking for employment</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20</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8</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color w:val="000000"/>
                <w:sz w:val="22"/>
                <w:szCs w:val="22"/>
              </w:rPr>
            </w:pP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Unemployed and not interested in employment</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sz w:val="22"/>
                <w:szCs w:val="22"/>
              </w:rPr>
              <w:t>1 parent is receiving disability benefits and the other is a foster parent</w:t>
            </w:r>
          </w:p>
        </w:tc>
      </w:tr>
      <w:tr w:rsidR="007558F0">
        <w:trPr>
          <w:trHeight w:val="480"/>
        </w:trPr>
        <w:tc>
          <w:tcPr>
            <w:tcW w:w="5796" w:type="dxa"/>
            <w:tcBorders>
              <w:top w:val="nil"/>
              <w:left w:val="nil"/>
              <w:bottom w:val="nil"/>
              <w:right w:val="nil"/>
            </w:tcBorders>
            <w:shd w:val="clear" w:color="auto" w:fill="A6A6A6"/>
            <w:vAlign w:val="bottom"/>
          </w:tcPr>
          <w:p w:rsidR="007558F0" w:rsidRDefault="00506C59">
            <w:pPr>
              <w:rPr>
                <w:rFonts w:ascii="Calibri" w:eastAsia="Calibri" w:hAnsi="Calibri" w:cs="Calibri"/>
                <w:b/>
                <w:color w:val="000000"/>
                <w:sz w:val="22"/>
                <w:szCs w:val="22"/>
              </w:rPr>
            </w:pPr>
            <w:r>
              <w:rPr>
                <w:rFonts w:ascii="Calibri" w:eastAsia="Calibri" w:hAnsi="Calibri" w:cs="Calibri"/>
                <w:b/>
                <w:color w:val="000000"/>
                <w:sz w:val="22"/>
                <w:szCs w:val="22"/>
              </w:rPr>
              <w:t>VI Childcare</w:t>
            </w:r>
          </w:p>
        </w:tc>
        <w:tc>
          <w:tcPr>
            <w:tcW w:w="498" w:type="dxa"/>
            <w:tcBorders>
              <w:top w:val="nil"/>
              <w:left w:val="single" w:sz="4" w:space="0" w:color="000000"/>
              <w:bottom w:val="nil"/>
              <w:right w:val="nil"/>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w:t>
            </w:r>
          </w:p>
        </w:tc>
        <w:tc>
          <w:tcPr>
            <w:tcW w:w="636" w:type="dxa"/>
            <w:tcBorders>
              <w:top w:val="nil"/>
              <w:left w:val="nil"/>
              <w:bottom w:val="nil"/>
              <w:right w:val="nil"/>
            </w:tcBorders>
            <w:shd w:val="clear" w:color="auto" w:fill="auto"/>
            <w:vAlign w:val="bottom"/>
          </w:tcPr>
          <w:p w:rsidR="007558F0" w:rsidRDefault="007558F0">
            <w:pPr>
              <w:rPr>
                <w:rFonts w:ascii="Calibri" w:eastAsia="Calibri" w:hAnsi="Calibri" w:cs="Calibri"/>
                <w:color w:val="000000"/>
                <w:sz w:val="22"/>
                <w:szCs w:val="22"/>
              </w:rPr>
            </w:pPr>
          </w:p>
        </w:tc>
        <w:tc>
          <w:tcPr>
            <w:tcW w:w="720" w:type="dxa"/>
            <w:tcBorders>
              <w:top w:val="nil"/>
              <w:left w:val="nil"/>
              <w:bottom w:val="nil"/>
              <w:right w:val="nil"/>
            </w:tcBorders>
            <w:shd w:val="clear" w:color="auto" w:fill="auto"/>
            <w:vAlign w:val="bottom"/>
          </w:tcPr>
          <w:p w:rsidR="007558F0" w:rsidRDefault="007558F0">
            <w:pPr>
              <w:rPr>
                <w:sz w:val="20"/>
                <w:szCs w:val="20"/>
              </w:rPr>
            </w:pPr>
          </w:p>
        </w:tc>
        <w:tc>
          <w:tcPr>
            <w:tcW w:w="271" w:type="dxa"/>
            <w:tcBorders>
              <w:top w:val="nil"/>
              <w:left w:val="nil"/>
              <w:bottom w:val="nil"/>
              <w:right w:val="nil"/>
            </w:tcBorders>
            <w:shd w:val="clear" w:color="auto" w:fill="auto"/>
            <w:vAlign w:val="bottom"/>
          </w:tcPr>
          <w:p w:rsidR="007558F0" w:rsidRDefault="007558F0">
            <w:pPr>
              <w:rPr>
                <w:sz w:val="20"/>
                <w:szCs w:val="20"/>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rPr>
                <w:sz w:val="20"/>
                <w:szCs w:val="20"/>
              </w:rPr>
            </w:pPr>
          </w:p>
        </w:tc>
        <w:tc>
          <w:tcPr>
            <w:tcW w:w="297" w:type="dxa"/>
            <w:tcBorders>
              <w:top w:val="nil"/>
              <w:left w:val="nil"/>
              <w:bottom w:val="nil"/>
              <w:right w:val="nil"/>
            </w:tcBorders>
            <w:shd w:val="clear" w:color="auto" w:fill="auto"/>
            <w:vAlign w:val="bottom"/>
          </w:tcPr>
          <w:p w:rsidR="007558F0" w:rsidRDefault="007558F0">
            <w:pPr>
              <w:rPr>
                <w:sz w:val="20"/>
                <w:szCs w:val="20"/>
              </w:rPr>
            </w:pPr>
          </w:p>
        </w:tc>
        <w:tc>
          <w:tcPr>
            <w:tcW w:w="688" w:type="dxa"/>
            <w:tcBorders>
              <w:top w:val="nil"/>
              <w:left w:val="nil"/>
              <w:bottom w:val="nil"/>
              <w:right w:val="nil"/>
            </w:tcBorders>
            <w:shd w:val="clear" w:color="auto" w:fill="auto"/>
            <w:vAlign w:val="bottom"/>
          </w:tcPr>
          <w:p w:rsidR="007558F0" w:rsidRDefault="007558F0">
            <w:pP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48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Childcare is not needed/Regular quality childcare is used</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129</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12</w:t>
            </w:r>
            <w:r>
              <w:rPr>
                <w:rFonts w:ascii="Calibri" w:eastAsia="Calibri" w:hAnsi="Calibri" w:cs="Calibri"/>
                <w:b/>
                <w:sz w:val="22"/>
                <w:szCs w:val="22"/>
              </w:rPr>
              <w:t>5</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Childcare is used and is somewhat adequate</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9</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1</w:t>
            </w:r>
            <w:r>
              <w:rPr>
                <w:rFonts w:ascii="Calibri" w:eastAsia="Calibri" w:hAnsi="Calibri" w:cs="Calibri"/>
                <w:b/>
                <w:sz w:val="22"/>
                <w:szCs w:val="22"/>
              </w:rPr>
              <w:t>4</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Inconsistent childcare or multiple caregivers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color w:val="000000"/>
                <w:sz w:val="22"/>
                <w:szCs w:val="22"/>
              </w:rPr>
            </w:pP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xml:space="preserve">Problems with caregiver or limited back up </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color w:val="000000"/>
                <w:sz w:val="22"/>
                <w:szCs w:val="22"/>
              </w:rPr>
            </w:pP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Inappropriate child care or need childcare</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rsidTr="00491BF5">
        <w:trPr>
          <w:trHeight w:val="260"/>
        </w:trPr>
        <w:tc>
          <w:tcPr>
            <w:tcW w:w="5796" w:type="dxa"/>
            <w:tcBorders>
              <w:top w:val="nil"/>
              <w:left w:val="nil"/>
              <w:bottom w:val="nil"/>
              <w:right w:val="nil"/>
            </w:tcBorders>
            <w:shd w:val="clear" w:color="auto" w:fill="auto"/>
            <w:vAlign w:val="bottom"/>
          </w:tcPr>
          <w:p w:rsidR="007558F0" w:rsidRDefault="007558F0">
            <w:pPr>
              <w:rPr>
                <w:rFonts w:ascii="Calibri" w:eastAsia="Calibri" w:hAnsi="Calibri" w:cs="Calibri"/>
                <w:color w:val="000000"/>
                <w:sz w:val="22"/>
                <w:szCs w:val="22"/>
              </w:rPr>
            </w:pPr>
          </w:p>
        </w:tc>
        <w:tc>
          <w:tcPr>
            <w:tcW w:w="498" w:type="dxa"/>
            <w:tcBorders>
              <w:top w:val="nil"/>
              <w:left w:val="nil"/>
              <w:bottom w:val="nil"/>
              <w:right w:val="nil"/>
            </w:tcBorders>
            <w:shd w:val="clear" w:color="auto" w:fill="auto"/>
            <w:vAlign w:val="bottom"/>
          </w:tcPr>
          <w:p w:rsidR="007558F0" w:rsidRDefault="007558F0">
            <w:pPr>
              <w:rPr>
                <w:sz w:val="20"/>
                <w:szCs w:val="20"/>
              </w:rPr>
            </w:pPr>
          </w:p>
        </w:tc>
        <w:tc>
          <w:tcPr>
            <w:tcW w:w="636" w:type="dxa"/>
            <w:tcBorders>
              <w:top w:val="nil"/>
              <w:left w:val="nil"/>
              <w:bottom w:val="nil"/>
              <w:right w:val="nil"/>
            </w:tcBorders>
            <w:shd w:val="clear" w:color="auto" w:fill="auto"/>
            <w:vAlign w:val="bottom"/>
          </w:tcPr>
          <w:p w:rsidR="007558F0" w:rsidRDefault="007558F0">
            <w:pPr>
              <w:rPr>
                <w:sz w:val="20"/>
                <w:szCs w:val="20"/>
              </w:rPr>
            </w:pPr>
          </w:p>
        </w:tc>
        <w:tc>
          <w:tcPr>
            <w:tcW w:w="720" w:type="dxa"/>
            <w:tcBorders>
              <w:top w:val="nil"/>
              <w:left w:val="nil"/>
              <w:bottom w:val="nil"/>
              <w:right w:val="nil"/>
            </w:tcBorders>
            <w:shd w:val="clear" w:color="auto" w:fill="auto"/>
            <w:vAlign w:val="bottom"/>
          </w:tcPr>
          <w:p w:rsidR="007558F0" w:rsidRDefault="007558F0">
            <w:pPr>
              <w:rPr>
                <w:sz w:val="20"/>
                <w:szCs w:val="20"/>
              </w:rPr>
            </w:pPr>
          </w:p>
        </w:tc>
        <w:tc>
          <w:tcPr>
            <w:tcW w:w="271" w:type="dxa"/>
            <w:tcBorders>
              <w:top w:val="nil"/>
              <w:left w:val="nil"/>
              <w:bottom w:val="nil"/>
              <w:right w:val="nil"/>
            </w:tcBorders>
            <w:shd w:val="clear" w:color="auto" w:fill="auto"/>
            <w:vAlign w:val="bottom"/>
          </w:tcPr>
          <w:p w:rsidR="007558F0" w:rsidRDefault="007558F0">
            <w:pPr>
              <w:rPr>
                <w:sz w:val="20"/>
                <w:szCs w:val="20"/>
              </w:rPr>
            </w:pPr>
          </w:p>
        </w:tc>
        <w:tc>
          <w:tcPr>
            <w:tcW w:w="282" w:type="dxa"/>
            <w:tcBorders>
              <w:top w:val="nil"/>
              <w:left w:val="nil"/>
              <w:bottom w:val="nil"/>
              <w:right w:val="nil"/>
            </w:tcBorders>
            <w:shd w:val="clear" w:color="auto" w:fill="auto"/>
            <w:vAlign w:val="bottom"/>
          </w:tcPr>
          <w:p w:rsidR="007558F0" w:rsidRDefault="007558F0">
            <w:pPr>
              <w:jc w:val="center"/>
              <w:rPr>
                <w:sz w:val="20"/>
                <w:szCs w:val="20"/>
              </w:rPr>
            </w:pPr>
          </w:p>
        </w:tc>
        <w:tc>
          <w:tcPr>
            <w:tcW w:w="294" w:type="dxa"/>
            <w:tcBorders>
              <w:top w:val="nil"/>
              <w:left w:val="nil"/>
              <w:bottom w:val="nil"/>
              <w:right w:val="nil"/>
            </w:tcBorders>
            <w:shd w:val="clear" w:color="auto" w:fill="auto"/>
            <w:vAlign w:val="bottom"/>
          </w:tcPr>
          <w:p w:rsidR="007558F0" w:rsidRDefault="007558F0">
            <w:pPr>
              <w:jc w:val="center"/>
              <w:rPr>
                <w:sz w:val="20"/>
                <w:szCs w:val="20"/>
              </w:rPr>
            </w:pPr>
          </w:p>
        </w:tc>
        <w:tc>
          <w:tcPr>
            <w:tcW w:w="297" w:type="dxa"/>
            <w:tcBorders>
              <w:top w:val="nil"/>
              <w:left w:val="nil"/>
              <w:bottom w:val="nil"/>
              <w:right w:val="nil"/>
            </w:tcBorders>
            <w:shd w:val="clear" w:color="auto" w:fill="auto"/>
            <w:vAlign w:val="bottom"/>
          </w:tcPr>
          <w:p w:rsidR="007558F0" w:rsidRDefault="007558F0">
            <w:pPr>
              <w:jc w:val="center"/>
              <w:rPr>
                <w:sz w:val="20"/>
                <w:szCs w:val="20"/>
              </w:rPr>
            </w:pPr>
          </w:p>
        </w:tc>
        <w:tc>
          <w:tcPr>
            <w:tcW w:w="688" w:type="dxa"/>
            <w:tcBorders>
              <w:top w:val="nil"/>
              <w:left w:val="nil"/>
              <w:bottom w:val="nil"/>
              <w:right w:val="nil"/>
            </w:tcBorders>
            <w:shd w:val="clear" w:color="auto" w:fill="auto"/>
            <w:vAlign w:val="bottom"/>
          </w:tcPr>
          <w:p w:rsidR="007558F0" w:rsidRDefault="007558F0">
            <w:pPr>
              <w:jc w:val="center"/>
              <w:rPr>
                <w:sz w:val="20"/>
                <w:szCs w:val="20"/>
              </w:rPr>
            </w:pPr>
          </w:p>
        </w:tc>
        <w:tc>
          <w:tcPr>
            <w:tcW w:w="1606" w:type="dxa"/>
            <w:tcBorders>
              <w:top w:val="nil"/>
              <w:left w:val="nil"/>
              <w:bottom w:val="nil"/>
              <w:right w:val="nil"/>
            </w:tcBorders>
            <w:shd w:val="clear" w:color="auto" w:fill="auto"/>
            <w:vAlign w:val="bottom"/>
          </w:tcPr>
          <w:p w:rsidR="007558F0" w:rsidRDefault="007558F0">
            <w:pPr>
              <w:jc w:val="center"/>
              <w:rPr>
                <w:sz w:val="20"/>
                <w:szCs w:val="20"/>
              </w:rPr>
            </w:pPr>
          </w:p>
        </w:tc>
      </w:tr>
      <w:tr w:rsidR="007558F0">
        <w:trPr>
          <w:trHeight w:val="760"/>
        </w:trPr>
        <w:tc>
          <w:tcPr>
            <w:tcW w:w="5796"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7558F0" w:rsidRDefault="00506C59">
            <w:pPr>
              <w:rPr>
                <w:rFonts w:ascii="Calibri" w:eastAsia="Calibri" w:hAnsi="Calibri" w:cs="Calibri"/>
                <w:b/>
                <w:sz w:val="22"/>
                <w:szCs w:val="22"/>
              </w:rPr>
            </w:pPr>
            <w:r>
              <w:rPr>
                <w:rFonts w:ascii="Calibri" w:eastAsia="Calibri" w:hAnsi="Calibri" w:cs="Calibri"/>
                <w:b/>
                <w:sz w:val="22"/>
                <w:szCs w:val="22"/>
              </w:rPr>
              <w:t>2. Positive Parent Child Relationships</w:t>
            </w:r>
          </w:p>
        </w:tc>
        <w:tc>
          <w:tcPr>
            <w:tcW w:w="498" w:type="dxa"/>
            <w:tcBorders>
              <w:top w:val="single" w:sz="4" w:space="0" w:color="000000"/>
              <w:left w:val="nil"/>
              <w:bottom w:val="single" w:sz="4" w:space="0" w:color="000000"/>
              <w:right w:val="single" w:sz="4" w:space="0" w:color="000000"/>
            </w:tcBorders>
            <w:shd w:val="clear" w:color="auto" w:fill="auto"/>
            <w:vAlign w:val="center"/>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score</w:t>
            </w:r>
          </w:p>
        </w:tc>
        <w:tc>
          <w:tcPr>
            <w:tcW w:w="636" w:type="dxa"/>
            <w:tcBorders>
              <w:top w:val="single" w:sz="4" w:space="0" w:color="000000"/>
              <w:left w:val="nil"/>
              <w:bottom w:val="single" w:sz="4" w:space="0" w:color="000000"/>
              <w:right w:val="single" w:sz="4" w:space="0" w:color="000000"/>
            </w:tcBorders>
            <w:shd w:val="clear" w:color="auto" w:fill="auto"/>
            <w:vAlign w:val="center"/>
          </w:tcPr>
          <w:p w:rsidR="007558F0" w:rsidRDefault="00506C59">
            <w:pPr>
              <w:jc w:val="center"/>
              <w:rPr>
                <w:rFonts w:ascii="Calibri" w:eastAsia="Calibri" w:hAnsi="Calibri" w:cs="Calibri"/>
                <w:b/>
                <w:color w:val="000000"/>
                <w:sz w:val="22"/>
                <w:szCs w:val="22"/>
              </w:rPr>
            </w:pPr>
            <w:r>
              <w:rPr>
                <w:rFonts w:ascii="Calibri" w:eastAsia="Calibri" w:hAnsi="Calibri" w:cs="Calibri"/>
                <w:b/>
                <w:color w:val="000000"/>
                <w:sz w:val="22"/>
                <w:szCs w:val="22"/>
              </w:rPr>
              <w:t>Winter</w:t>
            </w:r>
          </w:p>
        </w:tc>
        <w:tc>
          <w:tcPr>
            <w:tcW w:w="720" w:type="dxa"/>
            <w:tcBorders>
              <w:top w:val="single" w:sz="4" w:space="0" w:color="000000"/>
              <w:left w:val="nil"/>
              <w:bottom w:val="single" w:sz="4" w:space="0" w:color="000000"/>
              <w:right w:val="single" w:sz="4" w:space="0" w:color="000000"/>
            </w:tcBorders>
            <w:shd w:val="clear" w:color="auto" w:fill="auto"/>
            <w:vAlign w:val="center"/>
          </w:tcPr>
          <w:p w:rsidR="007558F0" w:rsidRDefault="00506C59">
            <w:pPr>
              <w:jc w:val="center"/>
              <w:rPr>
                <w:rFonts w:ascii="Calibri" w:eastAsia="Calibri" w:hAnsi="Calibri" w:cs="Calibri"/>
                <w:b/>
                <w:color w:val="000000"/>
                <w:sz w:val="22"/>
                <w:szCs w:val="22"/>
              </w:rPr>
            </w:pPr>
            <w:r>
              <w:rPr>
                <w:rFonts w:ascii="Calibri" w:eastAsia="Calibri" w:hAnsi="Calibri" w:cs="Calibri"/>
                <w:b/>
                <w:color w:val="000000"/>
                <w:sz w:val="22"/>
                <w:szCs w:val="22"/>
              </w:rPr>
              <w:t>Spring</w:t>
            </w:r>
          </w:p>
        </w:tc>
        <w:tc>
          <w:tcPr>
            <w:tcW w:w="271" w:type="dxa"/>
            <w:tcBorders>
              <w:top w:val="nil"/>
              <w:left w:val="nil"/>
              <w:bottom w:val="nil"/>
              <w:right w:val="nil"/>
            </w:tcBorders>
            <w:shd w:val="clear" w:color="auto" w:fill="auto"/>
            <w:vAlign w:val="bottom"/>
          </w:tcPr>
          <w:p w:rsidR="007558F0" w:rsidRDefault="007558F0">
            <w:pPr>
              <w:jc w:val="center"/>
              <w:rPr>
                <w:rFonts w:ascii="Calibri" w:eastAsia="Calibri" w:hAnsi="Calibri" w:cs="Calibri"/>
                <w:b/>
                <w:color w:val="000000"/>
                <w:sz w:val="22"/>
                <w:szCs w:val="22"/>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rPr>
                <w:sz w:val="20"/>
                <w:szCs w:val="20"/>
              </w:rPr>
            </w:pPr>
          </w:p>
        </w:tc>
        <w:tc>
          <w:tcPr>
            <w:tcW w:w="297" w:type="dxa"/>
            <w:tcBorders>
              <w:top w:val="nil"/>
              <w:left w:val="nil"/>
              <w:bottom w:val="nil"/>
              <w:right w:val="nil"/>
            </w:tcBorders>
            <w:shd w:val="clear" w:color="auto" w:fill="auto"/>
            <w:vAlign w:val="bottom"/>
          </w:tcPr>
          <w:p w:rsidR="007558F0" w:rsidRDefault="007558F0">
            <w:pPr>
              <w:rPr>
                <w:sz w:val="20"/>
                <w:szCs w:val="20"/>
              </w:rPr>
            </w:pPr>
          </w:p>
        </w:tc>
        <w:tc>
          <w:tcPr>
            <w:tcW w:w="688" w:type="dxa"/>
            <w:tcBorders>
              <w:top w:val="nil"/>
              <w:left w:val="nil"/>
              <w:bottom w:val="nil"/>
              <w:right w:val="nil"/>
            </w:tcBorders>
            <w:shd w:val="clear" w:color="auto" w:fill="auto"/>
            <w:vAlign w:val="bottom"/>
          </w:tcPr>
          <w:p w:rsidR="007558F0" w:rsidRDefault="007558F0">
            <w:pP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Positive parenting practices, confident with parenting, consistent routines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4</w:t>
            </w:r>
            <w:r>
              <w:rPr>
                <w:rFonts w:ascii="Calibri" w:eastAsia="Calibri" w:hAnsi="Calibri" w:cs="Calibri"/>
                <w:b/>
                <w:sz w:val="22"/>
                <w:szCs w:val="22"/>
              </w:rPr>
              <w:t>0</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4</w:t>
            </w:r>
            <w:r>
              <w:rPr>
                <w:rFonts w:ascii="Calibri" w:eastAsia="Calibri" w:hAnsi="Calibri" w:cs="Calibri"/>
                <w:b/>
                <w:color w:val="000000"/>
                <w:sz w:val="22"/>
                <w:szCs w:val="22"/>
              </w:rPr>
              <w:t>7</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Effective discipline,  routines are somewhat consistent</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43</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72</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Inconsistent or ineffective discipline, some routines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46</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558F0">
        <w:trPr>
          <w:trHeight w:val="42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Inappropriate discipline, minimal routines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9</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color w:val="000000"/>
                <w:sz w:val="22"/>
                <w:szCs w:val="22"/>
              </w:rPr>
            </w:pP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Little or no discipline, No routines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color w:val="000000"/>
                <w:sz w:val="22"/>
                <w:szCs w:val="22"/>
              </w:rPr>
            </w:pPr>
          </w:p>
        </w:tc>
      </w:tr>
      <w:tr w:rsidR="007558F0">
        <w:trPr>
          <w:trHeight w:val="480"/>
        </w:trPr>
        <w:tc>
          <w:tcPr>
            <w:tcW w:w="5796" w:type="dxa"/>
            <w:tcBorders>
              <w:top w:val="nil"/>
              <w:left w:val="single" w:sz="4" w:space="0" w:color="000000"/>
              <w:bottom w:val="nil"/>
              <w:right w:val="nil"/>
            </w:tcBorders>
            <w:shd w:val="clear" w:color="auto" w:fill="A6A6A6"/>
            <w:vAlign w:val="bottom"/>
          </w:tcPr>
          <w:p w:rsidR="007558F0" w:rsidRDefault="00506C59">
            <w:pPr>
              <w:rPr>
                <w:rFonts w:ascii="Calibri" w:eastAsia="Calibri" w:hAnsi="Calibri" w:cs="Calibri"/>
                <w:b/>
                <w:color w:val="000000"/>
                <w:sz w:val="22"/>
                <w:szCs w:val="22"/>
              </w:rPr>
            </w:pPr>
            <w:r>
              <w:rPr>
                <w:rFonts w:ascii="Calibri" w:eastAsia="Calibri" w:hAnsi="Calibri" w:cs="Calibri"/>
                <w:b/>
                <w:color w:val="000000"/>
                <w:sz w:val="22"/>
                <w:szCs w:val="22"/>
              </w:rPr>
              <w:lastRenderedPageBreak/>
              <w:t>3. Families as Lifelong Educators</w:t>
            </w:r>
          </w:p>
        </w:tc>
        <w:tc>
          <w:tcPr>
            <w:tcW w:w="498" w:type="dxa"/>
            <w:tcBorders>
              <w:top w:val="nil"/>
              <w:left w:val="single" w:sz="4" w:space="0" w:color="000000"/>
              <w:bottom w:val="nil"/>
              <w:right w:val="nil"/>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w:t>
            </w:r>
          </w:p>
        </w:tc>
        <w:tc>
          <w:tcPr>
            <w:tcW w:w="636" w:type="dxa"/>
            <w:tcBorders>
              <w:top w:val="nil"/>
              <w:left w:val="nil"/>
              <w:bottom w:val="nil"/>
              <w:right w:val="nil"/>
            </w:tcBorders>
            <w:shd w:val="clear" w:color="auto" w:fill="auto"/>
            <w:vAlign w:val="bottom"/>
          </w:tcPr>
          <w:p w:rsidR="007558F0" w:rsidRDefault="007558F0">
            <w:pPr>
              <w:rPr>
                <w:rFonts w:ascii="Calibri" w:eastAsia="Calibri" w:hAnsi="Calibri" w:cs="Calibri"/>
                <w:color w:val="000000"/>
                <w:sz w:val="22"/>
                <w:szCs w:val="22"/>
              </w:rPr>
            </w:pPr>
          </w:p>
        </w:tc>
        <w:tc>
          <w:tcPr>
            <w:tcW w:w="720" w:type="dxa"/>
            <w:tcBorders>
              <w:top w:val="nil"/>
              <w:left w:val="nil"/>
              <w:bottom w:val="nil"/>
              <w:right w:val="nil"/>
            </w:tcBorders>
            <w:shd w:val="clear" w:color="auto" w:fill="auto"/>
            <w:vAlign w:val="bottom"/>
          </w:tcPr>
          <w:p w:rsidR="007558F0" w:rsidRDefault="007558F0">
            <w:pPr>
              <w:rPr>
                <w:sz w:val="20"/>
                <w:szCs w:val="20"/>
              </w:rPr>
            </w:pPr>
          </w:p>
        </w:tc>
        <w:tc>
          <w:tcPr>
            <w:tcW w:w="271" w:type="dxa"/>
            <w:tcBorders>
              <w:top w:val="nil"/>
              <w:left w:val="nil"/>
              <w:bottom w:val="nil"/>
              <w:right w:val="nil"/>
            </w:tcBorders>
            <w:shd w:val="clear" w:color="auto" w:fill="auto"/>
            <w:vAlign w:val="bottom"/>
          </w:tcPr>
          <w:p w:rsidR="007558F0" w:rsidRDefault="007558F0">
            <w:pPr>
              <w:rPr>
                <w:sz w:val="20"/>
                <w:szCs w:val="20"/>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rPr>
                <w:sz w:val="20"/>
                <w:szCs w:val="20"/>
              </w:rPr>
            </w:pPr>
          </w:p>
        </w:tc>
        <w:tc>
          <w:tcPr>
            <w:tcW w:w="297" w:type="dxa"/>
            <w:tcBorders>
              <w:top w:val="nil"/>
              <w:left w:val="nil"/>
              <w:bottom w:val="nil"/>
              <w:right w:val="nil"/>
            </w:tcBorders>
            <w:shd w:val="clear" w:color="auto" w:fill="auto"/>
            <w:vAlign w:val="bottom"/>
          </w:tcPr>
          <w:p w:rsidR="007558F0" w:rsidRDefault="007558F0">
            <w:pPr>
              <w:rPr>
                <w:sz w:val="20"/>
                <w:szCs w:val="20"/>
              </w:rPr>
            </w:pPr>
          </w:p>
        </w:tc>
        <w:tc>
          <w:tcPr>
            <w:tcW w:w="688" w:type="dxa"/>
            <w:tcBorders>
              <w:top w:val="nil"/>
              <w:left w:val="nil"/>
              <w:bottom w:val="nil"/>
              <w:right w:val="nil"/>
            </w:tcBorders>
            <w:shd w:val="clear" w:color="auto" w:fill="auto"/>
            <w:vAlign w:val="bottom"/>
          </w:tcPr>
          <w:p w:rsidR="007558F0" w:rsidRDefault="007558F0">
            <w:pP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48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Partners with teachers to set goals, met all goals for school readiness</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14</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28</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Actively participates in goal setting, met most goals for school readiness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23</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76</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Participates in goal setting, met few parent goals for school readiness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82</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35</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52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Limited ability or interest in child's education/goals for school readiness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13</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rPr>
                <w:rFonts w:ascii="Calibri" w:eastAsia="Calibri" w:hAnsi="Calibri" w:cs="Calibri"/>
                <w:color w:val="000000"/>
                <w:sz w:val="22"/>
                <w:szCs w:val="22"/>
              </w:rPr>
            </w:pP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No participation in child's educational development</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sz w:val="22"/>
                <w:szCs w:val="22"/>
              </w:rPr>
            </w:pPr>
          </w:p>
        </w:tc>
      </w:tr>
      <w:tr w:rsidR="007558F0">
        <w:trPr>
          <w:trHeight w:val="480"/>
        </w:trPr>
        <w:tc>
          <w:tcPr>
            <w:tcW w:w="5796" w:type="dxa"/>
            <w:tcBorders>
              <w:top w:val="nil"/>
              <w:left w:val="single" w:sz="4" w:space="0" w:color="000000"/>
              <w:bottom w:val="nil"/>
              <w:right w:val="nil"/>
            </w:tcBorders>
            <w:shd w:val="clear" w:color="auto" w:fill="A6A6A6"/>
            <w:vAlign w:val="bottom"/>
          </w:tcPr>
          <w:p w:rsidR="007558F0" w:rsidRDefault="00506C59">
            <w:pPr>
              <w:rPr>
                <w:rFonts w:ascii="Calibri" w:eastAsia="Calibri" w:hAnsi="Calibri" w:cs="Calibri"/>
                <w:b/>
                <w:color w:val="000000"/>
                <w:sz w:val="22"/>
                <w:szCs w:val="22"/>
              </w:rPr>
            </w:pPr>
            <w:r>
              <w:rPr>
                <w:rFonts w:ascii="Calibri" w:eastAsia="Calibri" w:hAnsi="Calibri" w:cs="Calibri"/>
                <w:b/>
                <w:color w:val="000000"/>
                <w:sz w:val="22"/>
                <w:szCs w:val="22"/>
              </w:rPr>
              <w:t>4. Families as Learners</w:t>
            </w:r>
          </w:p>
        </w:tc>
        <w:tc>
          <w:tcPr>
            <w:tcW w:w="498" w:type="dxa"/>
            <w:tcBorders>
              <w:top w:val="nil"/>
              <w:left w:val="single" w:sz="4" w:space="0" w:color="000000"/>
              <w:bottom w:val="nil"/>
              <w:right w:val="nil"/>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w:t>
            </w:r>
          </w:p>
        </w:tc>
        <w:tc>
          <w:tcPr>
            <w:tcW w:w="636" w:type="dxa"/>
            <w:tcBorders>
              <w:top w:val="nil"/>
              <w:left w:val="nil"/>
              <w:bottom w:val="nil"/>
              <w:right w:val="nil"/>
            </w:tcBorders>
            <w:shd w:val="clear" w:color="auto" w:fill="auto"/>
            <w:vAlign w:val="bottom"/>
          </w:tcPr>
          <w:p w:rsidR="007558F0" w:rsidRDefault="007558F0">
            <w:pPr>
              <w:rPr>
                <w:rFonts w:ascii="Calibri" w:eastAsia="Calibri" w:hAnsi="Calibri" w:cs="Calibri"/>
                <w:color w:val="000000"/>
                <w:sz w:val="22"/>
                <w:szCs w:val="22"/>
              </w:rPr>
            </w:pPr>
          </w:p>
        </w:tc>
        <w:tc>
          <w:tcPr>
            <w:tcW w:w="720" w:type="dxa"/>
            <w:tcBorders>
              <w:top w:val="nil"/>
              <w:left w:val="nil"/>
              <w:bottom w:val="nil"/>
              <w:right w:val="nil"/>
            </w:tcBorders>
            <w:shd w:val="clear" w:color="auto" w:fill="auto"/>
            <w:vAlign w:val="bottom"/>
          </w:tcPr>
          <w:p w:rsidR="007558F0" w:rsidRDefault="007558F0">
            <w:pPr>
              <w:rPr>
                <w:sz w:val="20"/>
                <w:szCs w:val="20"/>
              </w:rPr>
            </w:pPr>
          </w:p>
        </w:tc>
        <w:tc>
          <w:tcPr>
            <w:tcW w:w="271" w:type="dxa"/>
            <w:tcBorders>
              <w:top w:val="nil"/>
              <w:left w:val="nil"/>
              <w:bottom w:val="nil"/>
              <w:right w:val="nil"/>
            </w:tcBorders>
            <w:shd w:val="clear" w:color="auto" w:fill="auto"/>
            <w:vAlign w:val="bottom"/>
          </w:tcPr>
          <w:p w:rsidR="007558F0" w:rsidRDefault="007558F0">
            <w:pPr>
              <w:rPr>
                <w:sz w:val="20"/>
                <w:szCs w:val="20"/>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rPr>
                <w:sz w:val="20"/>
                <w:szCs w:val="20"/>
              </w:rPr>
            </w:pPr>
          </w:p>
        </w:tc>
        <w:tc>
          <w:tcPr>
            <w:tcW w:w="297" w:type="dxa"/>
            <w:tcBorders>
              <w:top w:val="nil"/>
              <w:left w:val="nil"/>
              <w:bottom w:val="nil"/>
              <w:right w:val="nil"/>
            </w:tcBorders>
            <w:shd w:val="clear" w:color="auto" w:fill="auto"/>
            <w:vAlign w:val="bottom"/>
          </w:tcPr>
          <w:p w:rsidR="007558F0" w:rsidRDefault="007558F0">
            <w:pPr>
              <w:rPr>
                <w:sz w:val="20"/>
                <w:szCs w:val="20"/>
              </w:rPr>
            </w:pPr>
          </w:p>
        </w:tc>
        <w:tc>
          <w:tcPr>
            <w:tcW w:w="688" w:type="dxa"/>
            <w:tcBorders>
              <w:top w:val="nil"/>
              <w:left w:val="nil"/>
              <w:bottom w:val="nil"/>
              <w:right w:val="nil"/>
            </w:tcBorders>
            <w:shd w:val="clear" w:color="auto" w:fill="auto"/>
            <w:vAlign w:val="bottom"/>
          </w:tcPr>
          <w:p w:rsidR="007558F0" w:rsidRDefault="007558F0">
            <w:pP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48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xml:space="preserve">Has or is </w:t>
            </w:r>
            <w:r>
              <w:rPr>
                <w:rFonts w:ascii="Calibri" w:eastAsia="Calibri" w:hAnsi="Calibri" w:cs="Calibri"/>
                <w:sz w:val="22"/>
                <w:szCs w:val="22"/>
              </w:rPr>
              <w:t>pursing</w:t>
            </w:r>
            <w:r>
              <w:rPr>
                <w:rFonts w:ascii="Calibri" w:eastAsia="Calibri" w:hAnsi="Calibri" w:cs="Calibri"/>
                <w:color w:val="000000"/>
                <w:sz w:val="22"/>
                <w:szCs w:val="22"/>
              </w:rPr>
              <w:t xml:space="preserve"> a degree/certification</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29</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24</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High School graduate/GED, has goals for lifelong learning</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66</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90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No diploma but seeking GED, willing to set goals for learning</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38</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23</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No diploma, limited ability to set educational goals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6</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Parents was offered GED courses, but were not interested</w:t>
            </w:r>
          </w:p>
        </w:tc>
      </w:tr>
      <w:tr w:rsidR="007558F0">
        <w:trPr>
          <w:trHeight w:val="5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Limited to no formal education, no interest in setting educational goals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0</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color w:val="FFFFFF"/>
                <w:sz w:val="22"/>
                <w:szCs w:val="22"/>
              </w:rPr>
            </w:pPr>
          </w:p>
        </w:tc>
      </w:tr>
      <w:tr w:rsidR="007558F0">
        <w:trPr>
          <w:trHeight w:val="340"/>
        </w:trPr>
        <w:tc>
          <w:tcPr>
            <w:tcW w:w="5796" w:type="dxa"/>
            <w:tcBorders>
              <w:top w:val="nil"/>
              <w:left w:val="single" w:sz="4" w:space="0" w:color="000000"/>
              <w:bottom w:val="nil"/>
              <w:right w:val="single" w:sz="4" w:space="0" w:color="000000"/>
            </w:tcBorders>
            <w:shd w:val="clear" w:color="auto" w:fill="A6A6A6"/>
            <w:vAlign w:val="bottom"/>
          </w:tcPr>
          <w:p w:rsidR="007558F0" w:rsidRDefault="00506C59">
            <w:pPr>
              <w:rPr>
                <w:rFonts w:ascii="Calibri" w:eastAsia="Calibri" w:hAnsi="Calibri" w:cs="Calibri"/>
                <w:b/>
                <w:sz w:val="22"/>
                <w:szCs w:val="22"/>
              </w:rPr>
            </w:pPr>
            <w:r>
              <w:rPr>
                <w:rFonts w:ascii="Calibri" w:eastAsia="Calibri" w:hAnsi="Calibri" w:cs="Calibri"/>
                <w:b/>
                <w:sz w:val="22"/>
                <w:szCs w:val="22"/>
              </w:rPr>
              <w:t>5. Family Engagement in Transition</w:t>
            </w:r>
          </w:p>
        </w:tc>
        <w:tc>
          <w:tcPr>
            <w:tcW w:w="498" w:type="dxa"/>
            <w:tcBorders>
              <w:top w:val="nil"/>
              <w:left w:val="nil"/>
              <w:bottom w:val="single" w:sz="4" w:space="0" w:color="000000"/>
              <w:right w:val="single" w:sz="4" w:space="0" w:color="000000"/>
            </w:tcBorders>
            <w:shd w:val="clear" w:color="auto" w:fill="auto"/>
            <w:vAlign w:val="center"/>
          </w:tcPr>
          <w:p w:rsidR="007558F0" w:rsidRDefault="007558F0">
            <w:pPr>
              <w:jc w:val="center"/>
              <w:rPr>
                <w:rFonts w:ascii="Calibri" w:eastAsia="Calibri" w:hAnsi="Calibri" w:cs="Calibri"/>
                <w:color w:val="000000"/>
                <w:sz w:val="22"/>
                <w:szCs w:val="22"/>
              </w:rPr>
            </w:pPr>
          </w:p>
        </w:tc>
        <w:tc>
          <w:tcPr>
            <w:tcW w:w="636" w:type="dxa"/>
            <w:tcBorders>
              <w:top w:val="nil"/>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b/>
                <w:color w:val="000000"/>
                <w:sz w:val="22"/>
                <w:szCs w:val="22"/>
              </w:rPr>
            </w:pPr>
          </w:p>
        </w:tc>
        <w:tc>
          <w:tcPr>
            <w:tcW w:w="720" w:type="dxa"/>
            <w:tcBorders>
              <w:top w:val="nil"/>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b/>
                <w:color w:val="000000"/>
                <w:sz w:val="22"/>
                <w:szCs w:val="22"/>
              </w:rPr>
            </w:pPr>
          </w:p>
        </w:tc>
        <w:tc>
          <w:tcPr>
            <w:tcW w:w="271" w:type="dxa"/>
            <w:tcBorders>
              <w:top w:val="nil"/>
              <w:left w:val="nil"/>
              <w:bottom w:val="nil"/>
              <w:right w:val="nil"/>
            </w:tcBorders>
            <w:shd w:val="clear" w:color="auto" w:fill="auto"/>
            <w:vAlign w:val="bottom"/>
          </w:tcPr>
          <w:p w:rsidR="007558F0" w:rsidRDefault="007558F0">
            <w:pPr>
              <w:jc w:val="center"/>
              <w:rPr>
                <w:rFonts w:ascii="Calibri" w:eastAsia="Calibri" w:hAnsi="Calibri" w:cs="Calibri"/>
                <w:b/>
                <w:color w:val="000000"/>
                <w:sz w:val="22"/>
                <w:szCs w:val="22"/>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rPr>
                <w:sz w:val="20"/>
                <w:szCs w:val="20"/>
              </w:rPr>
            </w:pPr>
          </w:p>
        </w:tc>
        <w:tc>
          <w:tcPr>
            <w:tcW w:w="297" w:type="dxa"/>
            <w:tcBorders>
              <w:top w:val="nil"/>
              <w:left w:val="nil"/>
              <w:bottom w:val="nil"/>
              <w:right w:val="nil"/>
            </w:tcBorders>
            <w:shd w:val="clear" w:color="auto" w:fill="auto"/>
            <w:vAlign w:val="bottom"/>
          </w:tcPr>
          <w:p w:rsidR="007558F0" w:rsidRDefault="007558F0">
            <w:pPr>
              <w:rPr>
                <w:sz w:val="20"/>
                <w:szCs w:val="20"/>
              </w:rPr>
            </w:pPr>
          </w:p>
        </w:tc>
        <w:tc>
          <w:tcPr>
            <w:tcW w:w="688" w:type="dxa"/>
            <w:tcBorders>
              <w:top w:val="nil"/>
              <w:left w:val="nil"/>
              <w:bottom w:val="nil"/>
              <w:right w:val="nil"/>
            </w:tcBorders>
            <w:shd w:val="clear" w:color="auto" w:fill="auto"/>
            <w:vAlign w:val="bottom"/>
          </w:tcPr>
          <w:p w:rsidR="007558F0" w:rsidRDefault="007558F0">
            <w:pP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58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Attends transition activities/conferences and is knowledgeable of the  transition process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18</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30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 xml:space="preserve">Attends some transition activities and is knowledgeable </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33</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76</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Beginning to acquire knowledge of the transition process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79</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33</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6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Inconsistent involvement in transition process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8</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sz w:val="22"/>
                <w:szCs w:val="22"/>
              </w:rPr>
            </w:pPr>
          </w:p>
        </w:tc>
      </w:tr>
      <w:tr w:rsidR="007558F0">
        <w:trPr>
          <w:trHeight w:val="48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No involvement in transition activities/conferences</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sz w:val="22"/>
                <w:szCs w:val="22"/>
              </w:rPr>
            </w:pPr>
          </w:p>
        </w:tc>
      </w:tr>
      <w:tr w:rsidR="007558F0">
        <w:trPr>
          <w:trHeight w:val="480"/>
        </w:trPr>
        <w:tc>
          <w:tcPr>
            <w:tcW w:w="5796" w:type="dxa"/>
            <w:tcBorders>
              <w:top w:val="single" w:sz="4" w:space="0" w:color="000000"/>
            </w:tcBorders>
            <w:shd w:val="clear" w:color="auto" w:fill="auto"/>
            <w:vAlign w:val="bottom"/>
          </w:tcPr>
          <w:p w:rsidR="007558F0" w:rsidRDefault="007558F0">
            <w:pPr>
              <w:rPr>
                <w:rFonts w:ascii="Calibri" w:eastAsia="Calibri" w:hAnsi="Calibri" w:cs="Calibri"/>
                <w:sz w:val="22"/>
                <w:szCs w:val="22"/>
              </w:rPr>
            </w:pPr>
          </w:p>
        </w:tc>
        <w:tc>
          <w:tcPr>
            <w:tcW w:w="498" w:type="dxa"/>
            <w:tcBorders>
              <w:top w:val="single" w:sz="4" w:space="0" w:color="000000"/>
            </w:tcBorders>
            <w:shd w:val="clear" w:color="auto" w:fill="auto"/>
            <w:vAlign w:val="bottom"/>
          </w:tcPr>
          <w:p w:rsidR="007558F0" w:rsidRDefault="007558F0">
            <w:pPr>
              <w:jc w:val="right"/>
              <w:rPr>
                <w:rFonts w:ascii="Calibri" w:eastAsia="Calibri" w:hAnsi="Calibri" w:cs="Calibri"/>
                <w:color w:val="000000"/>
                <w:sz w:val="22"/>
                <w:szCs w:val="22"/>
              </w:rPr>
            </w:pPr>
          </w:p>
        </w:tc>
        <w:tc>
          <w:tcPr>
            <w:tcW w:w="636" w:type="dxa"/>
            <w:tcBorders>
              <w:top w:val="single" w:sz="4" w:space="0" w:color="000000"/>
            </w:tcBorders>
            <w:shd w:val="clear" w:color="auto" w:fill="auto"/>
            <w:vAlign w:val="bottom"/>
          </w:tcPr>
          <w:p w:rsidR="007558F0" w:rsidRDefault="007558F0">
            <w:pPr>
              <w:jc w:val="right"/>
              <w:rPr>
                <w:rFonts w:ascii="Calibri" w:eastAsia="Calibri" w:hAnsi="Calibri" w:cs="Calibri"/>
                <w:b/>
                <w:color w:val="000000"/>
                <w:sz w:val="22"/>
                <w:szCs w:val="22"/>
              </w:rPr>
            </w:pPr>
          </w:p>
        </w:tc>
        <w:tc>
          <w:tcPr>
            <w:tcW w:w="720" w:type="dxa"/>
            <w:tcBorders>
              <w:top w:val="single" w:sz="4" w:space="0" w:color="000000"/>
            </w:tcBorders>
            <w:shd w:val="clear" w:color="auto" w:fill="auto"/>
            <w:vAlign w:val="bottom"/>
          </w:tcPr>
          <w:p w:rsidR="007558F0" w:rsidRDefault="007558F0">
            <w:pPr>
              <w:jc w:val="right"/>
              <w:rPr>
                <w:rFonts w:ascii="Calibri" w:eastAsia="Calibri" w:hAnsi="Calibri" w:cs="Calibri"/>
                <w:b/>
                <w:color w:val="000000"/>
                <w:sz w:val="22"/>
                <w:szCs w:val="22"/>
              </w:rPr>
            </w:pPr>
          </w:p>
        </w:tc>
        <w:tc>
          <w:tcPr>
            <w:tcW w:w="3438" w:type="dxa"/>
            <w:gridSpan w:val="6"/>
            <w:tcBorders>
              <w:top w:val="single" w:sz="4" w:space="0" w:color="000000"/>
            </w:tcBorders>
            <w:shd w:val="clear" w:color="auto" w:fill="auto"/>
            <w:vAlign w:val="bottom"/>
          </w:tcPr>
          <w:p w:rsidR="007558F0" w:rsidRDefault="007558F0">
            <w:pPr>
              <w:jc w:val="center"/>
              <w:rPr>
                <w:rFonts w:ascii="Calibri" w:eastAsia="Calibri" w:hAnsi="Calibri" w:cs="Calibri"/>
                <w:sz w:val="22"/>
                <w:szCs w:val="22"/>
              </w:rPr>
            </w:pPr>
          </w:p>
        </w:tc>
      </w:tr>
      <w:tr w:rsidR="007558F0">
        <w:trPr>
          <w:trHeight w:val="480"/>
        </w:trPr>
        <w:tc>
          <w:tcPr>
            <w:tcW w:w="5796" w:type="dxa"/>
            <w:tcBorders>
              <w:bottom w:val="single" w:sz="4" w:space="0" w:color="000000"/>
            </w:tcBorders>
            <w:shd w:val="clear" w:color="auto" w:fill="auto"/>
            <w:vAlign w:val="bottom"/>
          </w:tcPr>
          <w:p w:rsidR="007558F0" w:rsidRDefault="007558F0">
            <w:pPr>
              <w:rPr>
                <w:rFonts w:ascii="Calibri" w:eastAsia="Calibri" w:hAnsi="Calibri" w:cs="Calibri"/>
                <w:sz w:val="22"/>
                <w:szCs w:val="22"/>
              </w:rPr>
            </w:pPr>
          </w:p>
        </w:tc>
        <w:tc>
          <w:tcPr>
            <w:tcW w:w="498" w:type="dxa"/>
            <w:tcBorders>
              <w:bottom w:val="single" w:sz="4" w:space="0" w:color="000000"/>
            </w:tcBorders>
            <w:shd w:val="clear" w:color="auto" w:fill="auto"/>
            <w:vAlign w:val="bottom"/>
          </w:tcPr>
          <w:p w:rsidR="007558F0" w:rsidRDefault="007558F0">
            <w:pPr>
              <w:jc w:val="right"/>
              <w:rPr>
                <w:rFonts w:ascii="Calibri" w:eastAsia="Calibri" w:hAnsi="Calibri" w:cs="Calibri"/>
                <w:color w:val="000000"/>
                <w:sz w:val="22"/>
                <w:szCs w:val="22"/>
              </w:rPr>
            </w:pPr>
          </w:p>
        </w:tc>
        <w:tc>
          <w:tcPr>
            <w:tcW w:w="636" w:type="dxa"/>
            <w:tcBorders>
              <w:bottom w:val="single" w:sz="4" w:space="0" w:color="000000"/>
            </w:tcBorders>
            <w:shd w:val="clear" w:color="auto" w:fill="auto"/>
            <w:vAlign w:val="bottom"/>
          </w:tcPr>
          <w:p w:rsidR="007558F0" w:rsidRDefault="007558F0">
            <w:pPr>
              <w:jc w:val="right"/>
              <w:rPr>
                <w:rFonts w:ascii="Calibri" w:eastAsia="Calibri" w:hAnsi="Calibri" w:cs="Calibri"/>
                <w:b/>
                <w:color w:val="000000"/>
                <w:sz w:val="22"/>
                <w:szCs w:val="22"/>
              </w:rPr>
            </w:pPr>
          </w:p>
        </w:tc>
        <w:tc>
          <w:tcPr>
            <w:tcW w:w="720" w:type="dxa"/>
            <w:tcBorders>
              <w:bottom w:val="single" w:sz="4" w:space="0" w:color="000000"/>
            </w:tcBorders>
            <w:shd w:val="clear" w:color="auto" w:fill="auto"/>
            <w:vAlign w:val="bottom"/>
          </w:tcPr>
          <w:p w:rsidR="007558F0" w:rsidRDefault="007558F0">
            <w:pPr>
              <w:jc w:val="right"/>
              <w:rPr>
                <w:rFonts w:ascii="Calibri" w:eastAsia="Calibri" w:hAnsi="Calibri" w:cs="Calibri"/>
                <w:b/>
                <w:color w:val="000000"/>
                <w:sz w:val="22"/>
                <w:szCs w:val="22"/>
              </w:rPr>
            </w:pPr>
          </w:p>
        </w:tc>
        <w:tc>
          <w:tcPr>
            <w:tcW w:w="3438" w:type="dxa"/>
            <w:gridSpan w:val="6"/>
            <w:shd w:val="clear" w:color="auto" w:fill="auto"/>
            <w:vAlign w:val="bottom"/>
          </w:tcPr>
          <w:p w:rsidR="007558F0" w:rsidRDefault="007558F0">
            <w:pPr>
              <w:jc w:val="center"/>
              <w:rPr>
                <w:rFonts w:ascii="Calibri" w:eastAsia="Calibri" w:hAnsi="Calibri" w:cs="Calibri"/>
                <w:sz w:val="22"/>
                <w:szCs w:val="22"/>
              </w:rPr>
            </w:pPr>
          </w:p>
        </w:tc>
      </w:tr>
      <w:tr w:rsidR="007558F0">
        <w:trPr>
          <w:trHeight w:val="880"/>
        </w:trPr>
        <w:tc>
          <w:tcPr>
            <w:tcW w:w="5796"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7558F0" w:rsidRDefault="00506C59">
            <w:pPr>
              <w:rPr>
                <w:rFonts w:ascii="Calibri" w:eastAsia="Calibri" w:hAnsi="Calibri" w:cs="Calibri"/>
                <w:b/>
                <w:sz w:val="22"/>
                <w:szCs w:val="22"/>
              </w:rPr>
            </w:pPr>
            <w:r>
              <w:rPr>
                <w:rFonts w:ascii="Calibri" w:eastAsia="Calibri" w:hAnsi="Calibri" w:cs="Calibri"/>
                <w:b/>
                <w:sz w:val="22"/>
                <w:szCs w:val="22"/>
              </w:rPr>
              <w:t>6. Family Connection to Peers and Community</w:t>
            </w: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8F0" w:rsidRDefault="00506C59">
            <w:pPr>
              <w:jc w:val="center"/>
              <w:rPr>
                <w:rFonts w:ascii="Calibri" w:eastAsia="Calibri" w:hAnsi="Calibri" w:cs="Calibri"/>
                <w:b/>
                <w:color w:val="000000"/>
                <w:sz w:val="22"/>
                <w:szCs w:val="22"/>
              </w:rPr>
            </w:pPr>
            <w:r>
              <w:rPr>
                <w:rFonts w:ascii="Calibri" w:eastAsia="Calibri" w:hAnsi="Calibri" w:cs="Calibri"/>
                <w:b/>
                <w:color w:val="000000"/>
                <w:sz w:val="22"/>
                <w:szCs w:val="22"/>
              </w:rPr>
              <w:t>Winter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8F0" w:rsidRDefault="00506C59">
            <w:pPr>
              <w:jc w:val="center"/>
              <w:rPr>
                <w:rFonts w:ascii="Calibri" w:eastAsia="Calibri" w:hAnsi="Calibri" w:cs="Calibri"/>
                <w:b/>
                <w:color w:val="000000"/>
                <w:sz w:val="22"/>
                <w:szCs w:val="22"/>
              </w:rPr>
            </w:pPr>
            <w:r>
              <w:rPr>
                <w:rFonts w:ascii="Calibri" w:eastAsia="Calibri" w:hAnsi="Calibri" w:cs="Calibri"/>
                <w:b/>
                <w:color w:val="000000"/>
                <w:sz w:val="22"/>
                <w:szCs w:val="22"/>
              </w:rPr>
              <w:t>Spring</w:t>
            </w:r>
          </w:p>
        </w:tc>
        <w:tc>
          <w:tcPr>
            <w:tcW w:w="271" w:type="dxa"/>
            <w:tcBorders>
              <w:left w:val="single" w:sz="4" w:space="0" w:color="000000"/>
              <w:bottom w:val="single" w:sz="4" w:space="0" w:color="000000"/>
            </w:tcBorders>
            <w:shd w:val="clear" w:color="auto" w:fill="auto"/>
            <w:vAlign w:val="bottom"/>
          </w:tcPr>
          <w:p w:rsidR="007558F0" w:rsidRDefault="007558F0">
            <w:pPr>
              <w:rPr>
                <w:sz w:val="20"/>
                <w:szCs w:val="20"/>
              </w:rPr>
            </w:pPr>
          </w:p>
        </w:tc>
        <w:tc>
          <w:tcPr>
            <w:tcW w:w="282" w:type="dxa"/>
            <w:tcBorders>
              <w:bottom w:val="single" w:sz="4" w:space="0" w:color="000000"/>
            </w:tcBorders>
            <w:shd w:val="clear" w:color="auto" w:fill="auto"/>
            <w:vAlign w:val="bottom"/>
          </w:tcPr>
          <w:p w:rsidR="007558F0" w:rsidRDefault="007558F0">
            <w:pPr>
              <w:rPr>
                <w:sz w:val="20"/>
                <w:szCs w:val="20"/>
              </w:rPr>
            </w:pPr>
          </w:p>
        </w:tc>
        <w:tc>
          <w:tcPr>
            <w:tcW w:w="294" w:type="dxa"/>
            <w:tcBorders>
              <w:bottom w:val="single" w:sz="4" w:space="0" w:color="000000"/>
            </w:tcBorders>
            <w:shd w:val="clear" w:color="auto" w:fill="auto"/>
            <w:vAlign w:val="bottom"/>
          </w:tcPr>
          <w:p w:rsidR="007558F0" w:rsidRDefault="007558F0">
            <w:pPr>
              <w:rPr>
                <w:sz w:val="20"/>
                <w:szCs w:val="20"/>
              </w:rPr>
            </w:pPr>
          </w:p>
        </w:tc>
        <w:tc>
          <w:tcPr>
            <w:tcW w:w="297" w:type="dxa"/>
            <w:tcBorders>
              <w:bottom w:val="single" w:sz="4" w:space="0" w:color="000000"/>
            </w:tcBorders>
            <w:shd w:val="clear" w:color="auto" w:fill="auto"/>
            <w:vAlign w:val="bottom"/>
          </w:tcPr>
          <w:p w:rsidR="007558F0" w:rsidRDefault="007558F0">
            <w:pPr>
              <w:rPr>
                <w:sz w:val="20"/>
                <w:szCs w:val="20"/>
              </w:rPr>
            </w:pPr>
          </w:p>
        </w:tc>
        <w:tc>
          <w:tcPr>
            <w:tcW w:w="688" w:type="dxa"/>
            <w:tcBorders>
              <w:bottom w:val="single" w:sz="4" w:space="0" w:color="000000"/>
            </w:tcBorders>
            <w:shd w:val="clear" w:color="auto" w:fill="auto"/>
            <w:vAlign w:val="bottom"/>
          </w:tcPr>
          <w:p w:rsidR="007558F0" w:rsidRDefault="007558F0">
            <w:pPr>
              <w:rPr>
                <w:sz w:val="20"/>
                <w:szCs w:val="20"/>
              </w:rPr>
            </w:pPr>
          </w:p>
        </w:tc>
        <w:tc>
          <w:tcPr>
            <w:tcW w:w="1606" w:type="dxa"/>
            <w:tcBorders>
              <w:bottom w:val="single" w:sz="4" w:space="0" w:color="000000"/>
            </w:tcBorders>
            <w:shd w:val="clear" w:color="auto" w:fill="auto"/>
            <w:vAlign w:val="bottom"/>
          </w:tcPr>
          <w:p w:rsidR="007558F0" w:rsidRDefault="007558F0">
            <w:pPr>
              <w:rPr>
                <w:sz w:val="20"/>
                <w:szCs w:val="20"/>
              </w:rPr>
            </w:pPr>
          </w:p>
        </w:tc>
      </w:tr>
      <w:tr w:rsidR="007558F0">
        <w:trPr>
          <w:trHeight w:val="48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Actively Participates in community activities, strong peer support</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10</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12</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Participates in some community activities,  has peer support</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46</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92</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Attends some community activities, has limited support</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67</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34</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Limited participation in community activities, little support</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16</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Late Entry</w:t>
            </w:r>
          </w:p>
        </w:tc>
      </w:tr>
      <w:tr w:rsidR="007558F0" w:rsidTr="00491BF5">
        <w:trPr>
          <w:trHeight w:val="89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 xml:space="preserve">Little or no community participation, no support </w:t>
            </w:r>
          </w:p>
        </w:tc>
        <w:tc>
          <w:tcPr>
            <w:tcW w:w="498" w:type="dxa"/>
            <w:tcBorders>
              <w:top w:val="nil"/>
              <w:left w:val="nil"/>
              <w:bottom w:val="nil"/>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nil"/>
              <w:left w:val="nil"/>
              <w:bottom w:val="nil"/>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0</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color w:val="000000"/>
                <w:sz w:val="22"/>
                <w:szCs w:val="22"/>
              </w:rPr>
              <w:t>0</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nil"/>
              <w:bottom w:val="nil"/>
              <w:right w:val="nil"/>
            </w:tcBorders>
            <w:shd w:val="clear" w:color="auto" w:fill="A6A6A6"/>
            <w:vAlign w:val="bottom"/>
          </w:tcPr>
          <w:p w:rsidR="007558F0" w:rsidRDefault="00506C59">
            <w:pPr>
              <w:rPr>
                <w:rFonts w:ascii="Calibri" w:eastAsia="Calibri" w:hAnsi="Calibri" w:cs="Calibri"/>
                <w:b/>
                <w:sz w:val="22"/>
                <w:szCs w:val="22"/>
              </w:rPr>
            </w:pPr>
            <w:r>
              <w:rPr>
                <w:rFonts w:ascii="Calibri" w:eastAsia="Calibri" w:hAnsi="Calibri" w:cs="Calibri"/>
                <w:b/>
                <w:sz w:val="22"/>
                <w:szCs w:val="22"/>
              </w:rPr>
              <w:lastRenderedPageBreak/>
              <w:t>7. Families as Advocates and Leaders</w:t>
            </w:r>
          </w:p>
        </w:tc>
        <w:tc>
          <w:tcPr>
            <w:tcW w:w="498" w:type="dxa"/>
            <w:tcBorders>
              <w:top w:val="single" w:sz="4" w:space="0" w:color="000000"/>
              <w:left w:val="single" w:sz="4" w:space="0" w:color="000000"/>
              <w:bottom w:val="nil"/>
              <w:right w:val="nil"/>
            </w:tcBorders>
            <w:shd w:val="clear" w:color="auto" w:fill="auto"/>
            <w:vAlign w:val="bottom"/>
          </w:tcPr>
          <w:p w:rsidR="007558F0" w:rsidRDefault="00506C59">
            <w:pPr>
              <w:rPr>
                <w:rFonts w:ascii="Calibri" w:eastAsia="Calibri" w:hAnsi="Calibri" w:cs="Calibri"/>
                <w:color w:val="000000"/>
                <w:sz w:val="22"/>
                <w:szCs w:val="22"/>
              </w:rPr>
            </w:pPr>
            <w:r>
              <w:rPr>
                <w:rFonts w:ascii="Calibri" w:eastAsia="Calibri" w:hAnsi="Calibri" w:cs="Calibri"/>
                <w:color w:val="000000"/>
                <w:sz w:val="22"/>
                <w:szCs w:val="22"/>
              </w:rPr>
              <w:t> </w:t>
            </w:r>
          </w:p>
        </w:tc>
        <w:tc>
          <w:tcPr>
            <w:tcW w:w="636" w:type="dxa"/>
            <w:tcBorders>
              <w:top w:val="single" w:sz="4" w:space="0" w:color="000000"/>
              <w:left w:val="nil"/>
              <w:bottom w:val="nil"/>
              <w:right w:val="nil"/>
            </w:tcBorders>
            <w:shd w:val="clear" w:color="auto" w:fill="auto"/>
            <w:vAlign w:val="bottom"/>
          </w:tcPr>
          <w:p w:rsidR="007558F0" w:rsidRDefault="00506C59">
            <w:pPr>
              <w:rPr>
                <w:rFonts w:ascii="Calibri" w:eastAsia="Calibri" w:hAnsi="Calibri" w:cs="Calibri"/>
                <w:b/>
                <w:color w:val="000000"/>
                <w:sz w:val="22"/>
                <w:szCs w:val="22"/>
              </w:rPr>
            </w:pPr>
            <w:r>
              <w:rPr>
                <w:rFonts w:ascii="Calibri" w:eastAsia="Calibri" w:hAnsi="Calibri" w:cs="Calibri"/>
                <w:b/>
                <w:color w:val="000000"/>
                <w:sz w:val="22"/>
                <w:szCs w:val="22"/>
              </w:rPr>
              <w:t> </w:t>
            </w:r>
          </w:p>
        </w:tc>
        <w:tc>
          <w:tcPr>
            <w:tcW w:w="720" w:type="dxa"/>
            <w:tcBorders>
              <w:top w:val="nil"/>
              <w:left w:val="nil"/>
              <w:bottom w:val="nil"/>
              <w:right w:val="nil"/>
            </w:tcBorders>
            <w:shd w:val="clear" w:color="auto" w:fill="auto"/>
            <w:vAlign w:val="bottom"/>
          </w:tcPr>
          <w:p w:rsidR="007558F0" w:rsidRDefault="007558F0">
            <w:pPr>
              <w:rPr>
                <w:rFonts w:ascii="Calibri" w:eastAsia="Calibri" w:hAnsi="Calibri" w:cs="Calibri"/>
                <w:b/>
                <w:color w:val="000000"/>
                <w:sz w:val="22"/>
                <w:szCs w:val="22"/>
              </w:rPr>
            </w:pPr>
          </w:p>
        </w:tc>
        <w:tc>
          <w:tcPr>
            <w:tcW w:w="271" w:type="dxa"/>
            <w:tcBorders>
              <w:top w:val="nil"/>
              <w:left w:val="nil"/>
              <w:bottom w:val="nil"/>
              <w:right w:val="nil"/>
            </w:tcBorders>
            <w:shd w:val="clear" w:color="auto" w:fill="auto"/>
            <w:vAlign w:val="bottom"/>
          </w:tcPr>
          <w:p w:rsidR="007558F0" w:rsidRDefault="007558F0">
            <w:pPr>
              <w:rPr>
                <w:sz w:val="20"/>
                <w:szCs w:val="20"/>
              </w:rPr>
            </w:pPr>
          </w:p>
        </w:tc>
        <w:tc>
          <w:tcPr>
            <w:tcW w:w="282" w:type="dxa"/>
            <w:tcBorders>
              <w:top w:val="nil"/>
              <w:left w:val="nil"/>
              <w:bottom w:val="nil"/>
              <w:right w:val="nil"/>
            </w:tcBorders>
            <w:shd w:val="clear" w:color="auto" w:fill="auto"/>
            <w:vAlign w:val="bottom"/>
          </w:tcPr>
          <w:p w:rsidR="007558F0" w:rsidRDefault="007558F0">
            <w:pPr>
              <w:rPr>
                <w:sz w:val="20"/>
                <w:szCs w:val="20"/>
              </w:rPr>
            </w:pPr>
          </w:p>
        </w:tc>
        <w:tc>
          <w:tcPr>
            <w:tcW w:w="294" w:type="dxa"/>
            <w:tcBorders>
              <w:top w:val="nil"/>
              <w:left w:val="nil"/>
              <w:bottom w:val="nil"/>
              <w:right w:val="nil"/>
            </w:tcBorders>
            <w:shd w:val="clear" w:color="auto" w:fill="auto"/>
            <w:vAlign w:val="bottom"/>
          </w:tcPr>
          <w:p w:rsidR="007558F0" w:rsidRDefault="007558F0">
            <w:pPr>
              <w:rPr>
                <w:sz w:val="20"/>
                <w:szCs w:val="20"/>
              </w:rPr>
            </w:pPr>
          </w:p>
        </w:tc>
        <w:tc>
          <w:tcPr>
            <w:tcW w:w="297" w:type="dxa"/>
            <w:tcBorders>
              <w:top w:val="nil"/>
              <w:left w:val="nil"/>
              <w:bottom w:val="nil"/>
              <w:right w:val="nil"/>
            </w:tcBorders>
            <w:shd w:val="clear" w:color="auto" w:fill="auto"/>
            <w:vAlign w:val="bottom"/>
          </w:tcPr>
          <w:p w:rsidR="007558F0" w:rsidRDefault="007558F0">
            <w:pPr>
              <w:rPr>
                <w:sz w:val="20"/>
                <w:szCs w:val="20"/>
              </w:rPr>
            </w:pPr>
          </w:p>
        </w:tc>
        <w:tc>
          <w:tcPr>
            <w:tcW w:w="688" w:type="dxa"/>
            <w:tcBorders>
              <w:top w:val="nil"/>
              <w:left w:val="nil"/>
              <w:bottom w:val="nil"/>
              <w:right w:val="nil"/>
            </w:tcBorders>
            <w:shd w:val="clear" w:color="auto" w:fill="auto"/>
            <w:vAlign w:val="bottom"/>
          </w:tcPr>
          <w:p w:rsidR="007558F0" w:rsidRDefault="007558F0">
            <w:pPr>
              <w:rPr>
                <w:sz w:val="20"/>
                <w:szCs w:val="20"/>
              </w:rPr>
            </w:pPr>
          </w:p>
        </w:tc>
        <w:tc>
          <w:tcPr>
            <w:tcW w:w="1606" w:type="dxa"/>
            <w:tcBorders>
              <w:top w:val="nil"/>
              <w:left w:val="nil"/>
              <w:bottom w:val="nil"/>
              <w:right w:val="nil"/>
            </w:tcBorders>
            <w:shd w:val="clear" w:color="auto" w:fill="auto"/>
            <w:vAlign w:val="bottom"/>
          </w:tcPr>
          <w:p w:rsidR="007558F0" w:rsidRDefault="007558F0">
            <w:pPr>
              <w:rPr>
                <w:sz w:val="20"/>
                <w:szCs w:val="20"/>
              </w:rPr>
            </w:pPr>
          </w:p>
        </w:tc>
      </w:tr>
      <w:tr w:rsidR="007558F0">
        <w:trPr>
          <w:trHeight w:val="480"/>
        </w:trPr>
        <w:tc>
          <w:tcPr>
            <w:tcW w:w="5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 xml:space="preserve">Actively engaged in leadership opportunities, advocates </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5</w:t>
            </w:r>
          </w:p>
        </w:tc>
        <w:tc>
          <w:tcPr>
            <w:tcW w:w="636"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5</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16</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Participates in some leadership activities, advocates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4</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22</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54</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Limited participation in leadership activities, advocates some</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3</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81</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61</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506C59">
            <w:pPr>
              <w:jc w:val="center"/>
              <w:rPr>
                <w:rFonts w:ascii="Calibri" w:eastAsia="Calibri" w:hAnsi="Calibri" w:cs="Calibri"/>
                <w:sz w:val="22"/>
                <w:szCs w:val="22"/>
              </w:rPr>
            </w:pPr>
            <w:r>
              <w:rPr>
                <w:rFonts w:ascii="Calibri" w:eastAsia="Calibri" w:hAnsi="Calibri" w:cs="Calibri"/>
                <w:sz w:val="22"/>
                <w:szCs w:val="22"/>
              </w:rPr>
              <w:t> </w:t>
            </w: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Limited ability to participate, advocates little to none</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2</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29</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6</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sz w:val="22"/>
                <w:szCs w:val="22"/>
              </w:rPr>
            </w:pPr>
          </w:p>
        </w:tc>
      </w:tr>
      <w:tr w:rsidR="007558F0">
        <w:trPr>
          <w:trHeight w:val="480"/>
        </w:trPr>
        <w:tc>
          <w:tcPr>
            <w:tcW w:w="5796" w:type="dxa"/>
            <w:tcBorders>
              <w:top w:val="nil"/>
              <w:left w:val="single" w:sz="4" w:space="0" w:color="000000"/>
              <w:bottom w:val="single" w:sz="4" w:space="0" w:color="000000"/>
              <w:right w:val="single" w:sz="4" w:space="0" w:color="000000"/>
            </w:tcBorders>
            <w:shd w:val="clear" w:color="auto" w:fill="auto"/>
            <w:vAlign w:val="bottom"/>
          </w:tcPr>
          <w:p w:rsidR="007558F0" w:rsidRDefault="00506C59">
            <w:pPr>
              <w:rPr>
                <w:rFonts w:ascii="Calibri" w:eastAsia="Calibri" w:hAnsi="Calibri" w:cs="Calibri"/>
                <w:sz w:val="22"/>
                <w:szCs w:val="22"/>
              </w:rPr>
            </w:pPr>
            <w:r>
              <w:rPr>
                <w:rFonts w:ascii="Calibri" w:eastAsia="Calibri" w:hAnsi="Calibri" w:cs="Calibri"/>
                <w:sz w:val="22"/>
                <w:szCs w:val="22"/>
              </w:rPr>
              <w:t>No interest in leadership or advocacy opportunities</w:t>
            </w:r>
          </w:p>
        </w:tc>
        <w:tc>
          <w:tcPr>
            <w:tcW w:w="498"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636"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w:t>
            </w:r>
          </w:p>
        </w:tc>
        <w:tc>
          <w:tcPr>
            <w:tcW w:w="720" w:type="dxa"/>
            <w:tcBorders>
              <w:top w:val="nil"/>
              <w:left w:val="nil"/>
              <w:bottom w:val="single" w:sz="4" w:space="0" w:color="000000"/>
              <w:right w:val="single" w:sz="4" w:space="0" w:color="000000"/>
            </w:tcBorders>
            <w:shd w:val="clear" w:color="auto" w:fill="auto"/>
            <w:vAlign w:val="bottom"/>
          </w:tcPr>
          <w:p w:rsidR="007558F0" w:rsidRDefault="00506C59">
            <w:pPr>
              <w:jc w:val="right"/>
              <w:rPr>
                <w:rFonts w:ascii="Calibri" w:eastAsia="Calibri" w:hAnsi="Calibri" w:cs="Calibri"/>
                <w:b/>
                <w:color w:val="000000"/>
                <w:sz w:val="22"/>
                <w:szCs w:val="22"/>
              </w:rPr>
            </w:pPr>
            <w:r>
              <w:rPr>
                <w:rFonts w:ascii="Calibri" w:eastAsia="Calibri" w:hAnsi="Calibri" w:cs="Calibri"/>
                <w:b/>
                <w:sz w:val="22"/>
                <w:szCs w:val="22"/>
              </w:rPr>
              <w:t>2</w:t>
            </w:r>
          </w:p>
        </w:tc>
        <w:tc>
          <w:tcPr>
            <w:tcW w:w="3438" w:type="dxa"/>
            <w:gridSpan w:val="6"/>
            <w:tcBorders>
              <w:top w:val="single" w:sz="4" w:space="0" w:color="000000"/>
              <w:left w:val="nil"/>
              <w:bottom w:val="single" w:sz="4" w:space="0" w:color="000000"/>
              <w:right w:val="single" w:sz="4" w:space="0" w:color="000000"/>
            </w:tcBorders>
            <w:shd w:val="clear" w:color="auto" w:fill="auto"/>
            <w:vAlign w:val="bottom"/>
          </w:tcPr>
          <w:p w:rsidR="007558F0" w:rsidRDefault="007558F0">
            <w:pPr>
              <w:jc w:val="center"/>
              <w:rPr>
                <w:rFonts w:ascii="Calibri" w:eastAsia="Calibri" w:hAnsi="Calibri" w:cs="Calibri"/>
                <w:sz w:val="22"/>
                <w:szCs w:val="22"/>
              </w:rPr>
            </w:pPr>
          </w:p>
        </w:tc>
      </w:tr>
    </w:tbl>
    <w:p w:rsidR="007558F0" w:rsidRDefault="007558F0">
      <w:pPr>
        <w:tabs>
          <w:tab w:val="left" w:pos="2310"/>
        </w:tabs>
        <w:rPr>
          <w:rFonts w:ascii="Calibri" w:eastAsia="Calibri" w:hAnsi="Calibri" w:cs="Calibri"/>
        </w:rPr>
      </w:pPr>
    </w:p>
    <w:p w:rsidR="007558F0" w:rsidRDefault="007558F0">
      <w:pPr>
        <w:tabs>
          <w:tab w:val="left" w:pos="2310"/>
        </w:tabs>
        <w:rPr>
          <w:rFonts w:ascii="Calibri" w:eastAsia="Calibri" w:hAnsi="Calibri" w:cs="Calibri"/>
        </w:rPr>
      </w:pPr>
    </w:p>
    <w:p w:rsidR="007558F0" w:rsidRDefault="00506C59">
      <w:pPr>
        <w:tabs>
          <w:tab w:val="left" w:pos="2310"/>
        </w:tabs>
        <w:jc w:val="center"/>
        <w:rPr>
          <w:rFonts w:ascii="Calibri" w:eastAsia="Calibri" w:hAnsi="Calibri" w:cs="Calibri"/>
          <w:b/>
          <w:sz w:val="44"/>
          <w:szCs w:val="44"/>
          <w:u w:val="single"/>
        </w:rPr>
      </w:pPr>
      <w:r>
        <w:rPr>
          <w:rFonts w:ascii="Calibri" w:eastAsia="Calibri" w:hAnsi="Calibri" w:cs="Calibri"/>
          <w:b/>
          <w:sz w:val="52"/>
          <w:szCs w:val="52"/>
        </w:rPr>
        <w:t>Enrollment Statistics</w:t>
      </w:r>
    </w:p>
    <w:p w:rsidR="007558F0" w:rsidRDefault="007558F0">
      <w:pPr>
        <w:tabs>
          <w:tab w:val="left" w:pos="2310"/>
        </w:tabs>
        <w:jc w:val="center"/>
        <w:rPr>
          <w:rFonts w:ascii="Calibri" w:eastAsia="Calibri" w:hAnsi="Calibri" w:cs="Calibri"/>
          <w:sz w:val="22"/>
          <w:szCs w:val="22"/>
        </w:rPr>
      </w:pPr>
    </w:p>
    <w:p w:rsidR="007558F0" w:rsidRDefault="007558F0">
      <w:pPr>
        <w:tabs>
          <w:tab w:val="left" w:pos="2310"/>
        </w:tabs>
        <w:jc w:val="both"/>
        <w:rPr>
          <w:rFonts w:ascii="Calibri" w:eastAsia="Calibri" w:hAnsi="Calibri" w:cs="Calibri"/>
          <w:sz w:val="22"/>
          <w:szCs w:val="22"/>
        </w:rPr>
      </w:pPr>
    </w:p>
    <w:p w:rsidR="007558F0" w:rsidRDefault="00506C59">
      <w:pPr>
        <w:tabs>
          <w:tab w:val="left" w:pos="2310"/>
        </w:tabs>
        <w:jc w:val="both"/>
        <w:rPr>
          <w:rFonts w:ascii="Calibri" w:eastAsia="Calibri" w:hAnsi="Calibri" w:cs="Calibri"/>
          <w:sz w:val="22"/>
          <w:szCs w:val="22"/>
        </w:rPr>
      </w:pPr>
      <w:r>
        <w:rPr>
          <w:rFonts w:ascii="Calibri" w:eastAsia="Calibri" w:hAnsi="Calibri" w:cs="Calibri"/>
          <w:sz w:val="22"/>
          <w:szCs w:val="22"/>
        </w:rPr>
        <w:t xml:space="preserve">The family service staff records all enrollment/attendance information on all children and families. </w:t>
      </w:r>
    </w:p>
    <w:p w:rsidR="007558F0" w:rsidRDefault="007558F0">
      <w:pPr>
        <w:tabs>
          <w:tab w:val="left" w:pos="2310"/>
        </w:tabs>
        <w:jc w:val="both"/>
        <w:rPr>
          <w:rFonts w:ascii="Calibri" w:eastAsia="Calibri" w:hAnsi="Calibri" w:cs="Calibri"/>
          <w:sz w:val="22"/>
          <w:szCs w:val="22"/>
        </w:rPr>
      </w:pPr>
    </w:p>
    <w:p w:rsidR="007558F0" w:rsidRDefault="00506C59">
      <w:pPr>
        <w:tabs>
          <w:tab w:val="left" w:pos="2310"/>
        </w:tabs>
        <w:jc w:val="both"/>
        <w:rPr>
          <w:rFonts w:ascii="Calibri" w:eastAsia="Calibri" w:hAnsi="Calibri" w:cs="Calibri"/>
          <w:b/>
          <w:sz w:val="56"/>
          <w:szCs w:val="56"/>
        </w:rPr>
      </w:pPr>
      <w:r>
        <w:rPr>
          <w:rFonts w:ascii="Calibri" w:eastAsia="Calibri" w:hAnsi="Calibri" w:cs="Calibri"/>
          <w:b/>
          <w:sz w:val="28"/>
          <w:szCs w:val="28"/>
        </w:rPr>
        <w:t>Total number of children served (includes dropped children)-</w:t>
      </w:r>
      <w:r>
        <w:rPr>
          <w:rFonts w:ascii="Calibri" w:eastAsia="Calibri" w:hAnsi="Calibri" w:cs="Calibri"/>
          <w:b/>
          <w:sz w:val="52"/>
          <w:szCs w:val="52"/>
        </w:rPr>
        <w:t xml:space="preserve"> 159</w:t>
      </w:r>
    </w:p>
    <w:p w:rsidR="007558F0" w:rsidRDefault="007558F0">
      <w:pPr>
        <w:tabs>
          <w:tab w:val="left" w:pos="2310"/>
        </w:tabs>
        <w:jc w:val="both"/>
        <w:rPr>
          <w:rFonts w:ascii="Calibri" w:eastAsia="Calibri" w:hAnsi="Calibri" w:cs="Calibri"/>
          <w:sz w:val="22"/>
          <w:szCs w:val="22"/>
        </w:rPr>
      </w:pPr>
    </w:p>
    <w:p w:rsidR="007558F0" w:rsidRDefault="00506C59">
      <w:pPr>
        <w:tabs>
          <w:tab w:val="left" w:pos="2310"/>
        </w:tabs>
        <w:jc w:val="both"/>
        <w:rPr>
          <w:rFonts w:ascii="Calibri" w:eastAsia="Calibri" w:hAnsi="Calibri" w:cs="Calibri"/>
          <w:b/>
        </w:rPr>
      </w:pPr>
      <w:r>
        <w:rPr>
          <w:rFonts w:ascii="Calibri" w:eastAsia="Calibri" w:hAnsi="Calibri" w:cs="Calibri"/>
          <w:b/>
          <w:sz w:val="28"/>
          <w:szCs w:val="28"/>
          <w:u w:val="single"/>
        </w:rPr>
        <w:t>Eligibility by Primary Type of Eligibility</w:t>
      </w:r>
      <w:r>
        <w:rPr>
          <w:rFonts w:ascii="Calibri" w:eastAsia="Calibri" w:hAnsi="Calibri" w:cs="Calibri"/>
          <w:b/>
          <w:sz w:val="28"/>
          <w:szCs w:val="28"/>
        </w:rPr>
        <w:t xml:space="preserve"> </w:t>
      </w:r>
      <w:r>
        <w:rPr>
          <w:rFonts w:ascii="Calibri" w:eastAsia="Calibri" w:hAnsi="Calibri" w:cs="Calibri"/>
          <w:b/>
        </w:rPr>
        <w:tab/>
      </w:r>
      <w:r>
        <w:rPr>
          <w:rFonts w:ascii="Calibri" w:eastAsia="Calibri" w:hAnsi="Calibri" w:cs="Calibri"/>
          <w:b/>
        </w:rPr>
        <w:tab/>
      </w:r>
    </w:p>
    <w:p w:rsidR="007558F0" w:rsidRDefault="00506C59">
      <w:pPr>
        <w:tabs>
          <w:tab w:val="left" w:pos="2310"/>
        </w:tabs>
        <w:jc w:val="both"/>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       </w:t>
      </w:r>
    </w:p>
    <w:p w:rsidR="007558F0" w:rsidRDefault="00506C59">
      <w:pPr>
        <w:tabs>
          <w:tab w:val="left" w:pos="2310"/>
        </w:tabs>
        <w:jc w:val="both"/>
        <w:rPr>
          <w:rFonts w:ascii="Calibri" w:eastAsia="Calibri" w:hAnsi="Calibri" w:cs="Calibri"/>
          <w:sz w:val="40"/>
          <w:szCs w:val="40"/>
        </w:rPr>
      </w:pPr>
      <w:r>
        <w:rPr>
          <w:rFonts w:ascii="Calibri" w:eastAsia="Calibri" w:hAnsi="Calibri" w:cs="Calibri"/>
          <w:noProof/>
          <w:sz w:val="44"/>
          <w:szCs w:val="44"/>
        </w:rPr>
        <w:drawing>
          <wp:inline distT="114300" distB="114300" distL="114300" distR="114300">
            <wp:extent cx="6819900" cy="3667125"/>
            <wp:effectExtent l="0" t="0" r="0" b="0"/>
            <wp:docPr id="21"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37"/>
                    <a:srcRect/>
                    <a:stretch>
                      <a:fillRect/>
                    </a:stretch>
                  </pic:blipFill>
                  <pic:spPr>
                    <a:xfrm>
                      <a:off x="0" y="0"/>
                      <a:ext cx="6819900" cy="3667125"/>
                    </a:xfrm>
                    <a:prstGeom prst="rect">
                      <a:avLst/>
                    </a:prstGeom>
                    <a:ln/>
                  </pic:spPr>
                </pic:pic>
              </a:graphicData>
            </a:graphic>
          </wp:inline>
        </w:drawing>
      </w:r>
      <w:r>
        <w:rPr>
          <w:rFonts w:ascii="Calibri" w:eastAsia="Calibri" w:hAnsi="Calibri" w:cs="Calibri"/>
          <w:sz w:val="40"/>
          <w:szCs w:val="40"/>
        </w:rPr>
        <w:t>ERSEA-Charts</w:t>
      </w:r>
    </w:p>
    <w:p w:rsidR="007558F0" w:rsidRDefault="00506C59">
      <w:pPr>
        <w:tabs>
          <w:tab w:val="left" w:pos="2310"/>
        </w:tabs>
        <w:spacing w:line="276" w:lineRule="auto"/>
        <w:jc w:val="both"/>
        <w:rPr>
          <w:rFonts w:ascii="Calibri" w:eastAsia="Calibri" w:hAnsi="Calibri" w:cs="Calibri"/>
          <w:b/>
        </w:rPr>
      </w:pPr>
      <w:r>
        <w:rPr>
          <w:rFonts w:ascii="Calibri" w:eastAsia="Calibri" w:hAnsi="Calibri" w:cs="Calibri"/>
          <w:b/>
        </w:rPr>
        <w:t>Out of the 2 homeless families:</w:t>
      </w:r>
    </w:p>
    <w:p w:rsidR="007558F0" w:rsidRDefault="00506C59">
      <w:pPr>
        <w:tabs>
          <w:tab w:val="left" w:pos="2310"/>
        </w:tabs>
        <w:spacing w:line="276" w:lineRule="auto"/>
        <w:jc w:val="both"/>
        <w:rPr>
          <w:rFonts w:ascii="Calibri" w:eastAsia="Calibri" w:hAnsi="Calibri" w:cs="Calibri"/>
        </w:rPr>
      </w:pPr>
      <w:r>
        <w:rPr>
          <w:rFonts w:ascii="Courier New" w:eastAsia="Courier New" w:hAnsi="Courier New" w:cs="Courier New"/>
        </w:rPr>
        <w:t xml:space="preserve">o   </w:t>
      </w:r>
      <w:r>
        <w:rPr>
          <w:rFonts w:ascii="Calibri" w:eastAsia="Calibri" w:hAnsi="Calibri" w:cs="Calibri"/>
        </w:rPr>
        <w:t>1 family moved out of county with relatives</w:t>
      </w:r>
    </w:p>
    <w:p w:rsidR="007558F0" w:rsidRDefault="00506C59">
      <w:pPr>
        <w:tabs>
          <w:tab w:val="left" w:pos="2310"/>
        </w:tabs>
        <w:spacing w:line="276" w:lineRule="auto"/>
        <w:jc w:val="both"/>
        <w:rPr>
          <w:rFonts w:ascii="Calibri" w:eastAsia="Calibri" w:hAnsi="Calibri" w:cs="Calibri"/>
        </w:rPr>
      </w:pPr>
      <w:r>
        <w:rPr>
          <w:rFonts w:ascii="Courier New" w:eastAsia="Courier New" w:hAnsi="Courier New" w:cs="Courier New"/>
        </w:rPr>
        <w:t xml:space="preserve">o   </w:t>
      </w:r>
      <w:r>
        <w:rPr>
          <w:rFonts w:ascii="Calibri" w:eastAsia="Calibri" w:hAnsi="Calibri" w:cs="Calibri"/>
        </w:rPr>
        <w:t>1 family still remained homeless</w:t>
      </w:r>
    </w:p>
    <w:p w:rsidR="007558F0" w:rsidRPr="00491BF5" w:rsidRDefault="00506C59">
      <w:pPr>
        <w:tabs>
          <w:tab w:val="left" w:pos="2310"/>
        </w:tabs>
        <w:jc w:val="both"/>
        <w:rPr>
          <w:rFonts w:ascii="Calibri" w:eastAsia="Calibri" w:hAnsi="Calibri" w:cs="Calibri"/>
        </w:rPr>
      </w:pPr>
      <w:r>
        <w:rPr>
          <w:rFonts w:ascii="Calibri" w:eastAsia="Calibri" w:hAnsi="Calibri" w:cs="Calibri"/>
        </w:rPr>
        <w:t xml:space="preserve"> </w:t>
      </w:r>
    </w:p>
    <w:p w:rsidR="007558F0" w:rsidRDefault="007558F0">
      <w:pPr>
        <w:tabs>
          <w:tab w:val="left" w:pos="2310"/>
        </w:tabs>
        <w:jc w:val="both"/>
        <w:rPr>
          <w:rFonts w:ascii="Calibri" w:eastAsia="Calibri" w:hAnsi="Calibri" w:cs="Calibri"/>
          <w:b/>
          <w:sz w:val="28"/>
          <w:szCs w:val="28"/>
          <w:u w:val="single"/>
        </w:rPr>
      </w:pPr>
    </w:p>
    <w:p w:rsidR="007558F0" w:rsidRDefault="00506C59">
      <w:pPr>
        <w:tabs>
          <w:tab w:val="left" w:pos="2310"/>
        </w:tabs>
        <w:jc w:val="both"/>
        <w:rPr>
          <w:rFonts w:ascii="Calibri" w:eastAsia="Calibri" w:hAnsi="Calibri" w:cs="Calibri"/>
          <w:b/>
          <w:sz w:val="28"/>
          <w:szCs w:val="28"/>
        </w:rPr>
      </w:pPr>
      <w:r>
        <w:rPr>
          <w:rFonts w:ascii="Calibri" w:eastAsia="Calibri" w:hAnsi="Calibri" w:cs="Calibri"/>
          <w:b/>
          <w:sz w:val="28"/>
          <w:szCs w:val="28"/>
          <w:u w:val="single"/>
        </w:rPr>
        <w:t>Average Monthly Attendance for Program Year 2017-2018</w:t>
      </w:r>
    </w:p>
    <w:p w:rsidR="007558F0" w:rsidRDefault="00506C59">
      <w:pPr>
        <w:tabs>
          <w:tab w:val="left" w:pos="2310"/>
        </w:tabs>
        <w:jc w:val="both"/>
        <w:rPr>
          <w:rFonts w:ascii="Calibri" w:eastAsia="Calibri" w:hAnsi="Calibri" w:cs="Calibri"/>
          <w:i/>
          <w:sz w:val="20"/>
          <w:szCs w:val="20"/>
        </w:rPr>
      </w:pPr>
      <w:r>
        <w:rPr>
          <w:rFonts w:ascii="Calibri" w:eastAsia="Calibri" w:hAnsi="Calibri" w:cs="Calibri"/>
          <w:i/>
          <w:sz w:val="20"/>
          <w:szCs w:val="20"/>
        </w:rPr>
        <w:t xml:space="preserve">It is required for all Head Start programs to have at a minimum 85% attendance each month. </w:t>
      </w:r>
    </w:p>
    <w:p w:rsidR="007558F0" w:rsidRDefault="007558F0">
      <w:pPr>
        <w:tabs>
          <w:tab w:val="left" w:pos="2310"/>
        </w:tabs>
        <w:jc w:val="both"/>
        <w:rPr>
          <w:rFonts w:ascii="Calibri" w:eastAsia="Calibri" w:hAnsi="Calibri" w:cs="Calibri"/>
          <w:i/>
          <w:sz w:val="20"/>
          <w:szCs w:val="20"/>
        </w:rPr>
      </w:pPr>
    </w:p>
    <w:p w:rsidR="007558F0" w:rsidRDefault="007558F0">
      <w:pPr>
        <w:tabs>
          <w:tab w:val="left" w:pos="2310"/>
        </w:tabs>
        <w:jc w:val="center"/>
        <w:rPr>
          <w:rFonts w:ascii="Calibri" w:eastAsia="Calibri" w:hAnsi="Calibri" w:cs="Calibri"/>
          <w:b/>
          <w:i/>
          <w:sz w:val="32"/>
          <w:szCs w:val="32"/>
        </w:rPr>
      </w:pPr>
    </w:p>
    <w:p w:rsidR="007558F0" w:rsidRDefault="00506C59">
      <w:pPr>
        <w:tabs>
          <w:tab w:val="left" w:pos="2310"/>
        </w:tabs>
        <w:jc w:val="center"/>
        <w:rPr>
          <w:rFonts w:ascii="Calibri" w:eastAsia="Calibri" w:hAnsi="Calibri" w:cs="Calibri"/>
          <w:b/>
          <w:i/>
          <w:sz w:val="32"/>
          <w:szCs w:val="32"/>
        </w:rPr>
      </w:pPr>
      <w:r>
        <w:rPr>
          <w:rFonts w:ascii="Calibri" w:eastAsia="Calibri" w:hAnsi="Calibri" w:cs="Calibri"/>
          <w:b/>
          <w:i/>
          <w:noProof/>
          <w:sz w:val="32"/>
          <w:szCs w:val="32"/>
        </w:rPr>
        <w:drawing>
          <wp:inline distT="114300" distB="114300" distL="114300" distR="114300">
            <wp:extent cx="6705600" cy="4638675"/>
            <wp:effectExtent l="0" t="0" r="0" b="0"/>
            <wp:docPr id="34"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38"/>
                    <a:srcRect/>
                    <a:stretch>
                      <a:fillRect/>
                    </a:stretch>
                  </pic:blipFill>
                  <pic:spPr>
                    <a:xfrm>
                      <a:off x="0" y="0"/>
                      <a:ext cx="6705600" cy="4638675"/>
                    </a:xfrm>
                    <a:prstGeom prst="rect">
                      <a:avLst/>
                    </a:prstGeom>
                    <a:ln/>
                  </pic:spPr>
                </pic:pic>
              </a:graphicData>
            </a:graphic>
          </wp:inline>
        </w:drawing>
      </w:r>
    </w:p>
    <w:p w:rsidR="007558F0" w:rsidRDefault="007558F0">
      <w:pPr>
        <w:tabs>
          <w:tab w:val="left" w:pos="2310"/>
        </w:tabs>
        <w:jc w:val="center"/>
        <w:rPr>
          <w:rFonts w:ascii="Calibri" w:eastAsia="Calibri" w:hAnsi="Calibri" w:cs="Calibri"/>
          <w:b/>
          <w:i/>
          <w:sz w:val="32"/>
          <w:szCs w:val="32"/>
        </w:rPr>
      </w:pPr>
    </w:p>
    <w:p w:rsidR="007558F0" w:rsidRDefault="00506C59">
      <w:pPr>
        <w:tabs>
          <w:tab w:val="left" w:pos="2310"/>
        </w:tabs>
        <w:rPr>
          <w:rFonts w:ascii="Calibri" w:eastAsia="Calibri" w:hAnsi="Calibri" w:cs="Calibri"/>
          <w:b/>
          <w:i/>
          <w:sz w:val="32"/>
          <w:szCs w:val="32"/>
        </w:rPr>
      </w:pPr>
      <w:r>
        <w:rPr>
          <w:rFonts w:ascii="Calibri" w:eastAsia="Calibri" w:hAnsi="Calibri" w:cs="Calibri"/>
          <w:b/>
          <w:i/>
          <w:sz w:val="32"/>
          <w:szCs w:val="32"/>
        </w:rPr>
        <w:t>Year End Average Attendance for 2016-2017: 90%</w:t>
      </w:r>
    </w:p>
    <w:p w:rsidR="007558F0" w:rsidRDefault="00506C59">
      <w:pPr>
        <w:tabs>
          <w:tab w:val="left" w:pos="2310"/>
        </w:tabs>
        <w:rPr>
          <w:rFonts w:ascii="Calibri" w:eastAsia="Calibri" w:hAnsi="Calibri" w:cs="Calibri"/>
          <w:b/>
          <w:i/>
          <w:sz w:val="32"/>
          <w:szCs w:val="32"/>
        </w:rPr>
      </w:pPr>
      <w:r>
        <w:rPr>
          <w:rFonts w:ascii="Calibri" w:eastAsia="Calibri" w:hAnsi="Calibri" w:cs="Calibri"/>
          <w:b/>
          <w:i/>
          <w:sz w:val="32"/>
          <w:szCs w:val="32"/>
        </w:rPr>
        <w:t>Year End Average Attendance for 2017-2018: 92%</w:t>
      </w:r>
    </w:p>
    <w:p w:rsidR="007558F0" w:rsidRDefault="007558F0">
      <w:pPr>
        <w:tabs>
          <w:tab w:val="left" w:pos="2310"/>
        </w:tabs>
        <w:rPr>
          <w:rFonts w:ascii="Calibri" w:eastAsia="Calibri" w:hAnsi="Calibri" w:cs="Calibri"/>
          <w:b/>
          <w:i/>
          <w:sz w:val="32"/>
          <w:szCs w:val="32"/>
        </w:rPr>
      </w:pPr>
    </w:p>
    <w:p w:rsidR="007558F0" w:rsidRDefault="007558F0">
      <w:pPr>
        <w:tabs>
          <w:tab w:val="left" w:pos="2310"/>
        </w:tabs>
        <w:rPr>
          <w:rFonts w:ascii="Calibri" w:eastAsia="Calibri" w:hAnsi="Calibri" w:cs="Calibri"/>
          <w:b/>
          <w:i/>
          <w:sz w:val="32"/>
          <w:szCs w:val="32"/>
        </w:rPr>
      </w:pPr>
    </w:p>
    <w:p w:rsidR="007558F0" w:rsidRDefault="007558F0">
      <w:pPr>
        <w:tabs>
          <w:tab w:val="left" w:pos="2310"/>
        </w:tabs>
        <w:jc w:val="center"/>
        <w:rPr>
          <w:rFonts w:ascii="Calibri" w:eastAsia="Calibri" w:hAnsi="Calibri" w:cs="Calibri"/>
          <w:b/>
          <w:i/>
          <w:sz w:val="32"/>
          <w:szCs w:val="32"/>
        </w:rPr>
      </w:pPr>
    </w:p>
    <w:p w:rsidR="007558F0" w:rsidRDefault="007558F0">
      <w:pPr>
        <w:tabs>
          <w:tab w:val="left" w:pos="2310"/>
        </w:tabs>
        <w:jc w:val="center"/>
        <w:rPr>
          <w:rFonts w:ascii="Calibri" w:eastAsia="Calibri" w:hAnsi="Calibri" w:cs="Calibri"/>
          <w:b/>
          <w:i/>
          <w:sz w:val="32"/>
          <w:szCs w:val="32"/>
        </w:rPr>
      </w:pPr>
    </w:p>
    <w:p w:rsidR="007558F0" w:rsidRDefault="007558F0">
      <w:pPr>
        <w:tabs>
          <w:tab w:val="left" w:pos="2310"/>
        </w:tabs>
        <w:jc w:val="center"/>
        <w:rPr>
          <w:rFonts w:ascii="Calibri" w:eastAsia="Calibri" w:hAnsi="Calibri" w:cs="Calibri"/>
          <w:b/>
          <w:i/>
          <w:sz w:val="32"/>
          <w:szCs w:val="32"/>
        </w:rPr>
      </w:pPr>
    </w:p>
    <w:p w:rsidR="007558F0" w:rsidRDefault="007558F0">
      <w:pPr>
        <w:tabs>
          <w:tab w:val="left" w:pos="2310"/>
        </w:tabs>
        <w:jc w:val="center"/>
        <w:rPr>
          <w:rFonts w:ascii="Calibri" w:eastAsia="Calibri" w:hAnsi="Calibri" w:cs="Calibri"/>
          <w:b/>
          <w:i/>
          <w:sz w:val="32"/>
          <w:szCs w:val="32"/>
        </w:rPr>
      </w:pPr>
    </w:p>
    <w:p w:rsidR="007558F0" w:rsidRDefault="007558F0">
      <w:pPr>
        <w:tabs>
          <w:tab w:val="left" w:pos="2310"/>
        </w:tabs>
        <w:jc w:val="center"/>
        <w:rPr>
          <w:rFonts w:ascii="Calibri" w:eastAsia="Calibri" w:hAnsi="Calibri" w:cs="Calibri"/>
          <w:b/>
          <w:i/>
          <w:sz w:val="32"/>
          <w:szCs w:val="32"/>
        </w:rPr>
      </w:pPr>
    </w:p>
    <w:p w:rsidR="007558F0" w:rsidRDefault="007558F0">
      <w:pPr>
        <w:tabs>
          <w:tab w:val="left" w:pos="2310"/>
        </w:tabs>
        <w:jc w:val="center"/>
        <w:rPr>
          <w:rFonts w:ascii="Calibri" w:eastAsia="Calibri" w:hAnsi="Calibri" w:cs="Calibri"/>
          <w:b/>
          <w:i/>
          <w:sz w:val="32"/>
          <w:szCs w:val="32"/>
        </w:rPr>
      </w:pPr>
    </w:p>
    <w:p w:rsidR="007558F0" w:rsidRDefault="007558F0">
      <w:pPr>
        <w:tabs>
          <w:tab w:val="left" w:pos="2310"/>
        </w:tabs>
        <w:jc w:val="center"/>
        <w:rPr>
          <w:rFonts w:ascii="Calibri" w:eastAsia="Calibri" w:hAnsi="Calibri" w:cs="Calibri"/>
          <w:b/>
          <w:i/>
          <w:sz w:val="32"/>
          <w:szCs w:val="32"/>
        </w:rPr>
      </w:pPr>
    </w:p>
    <w:p w:rsidR="00491BF5" w:rsidRDefault="00491BF5">
      <w:pPr>
        <w:tabs>
          <w:tab w:val="left" w:pos="2310"/>
        </w:tabs>
        <w:jc w:val="center"/>
        <w:rPr>
          <w:rFonts w:ascii="Calibri" w:eastAsia="Calibri" w:hAnsi="Calibri" w:cs="Calibri"/>
          <w:b/>
          <w:i/>
          <w:sz w:val="32"/>
          <w:szCs w:val="32"/>
        </w:rPr>
      </w:pPr>
    </w:p>
    <w:p w:rsidR="007558F0" w:rsidRDefault="007558F0">
      <w:pPr>
        <w:tabs>
          <w:tab w:val="left" w:pos="2310"/>
        </w:tabs>
        <w:jc w:val="center"/>
        <w:rPr>
          <w:rFonts w:ascii="Calibri" w:eastAsia="Calibri" w:hAnsi="Calibri" w:cs="Calibri"/>
          <w:b/>
          <w:i/>
          <w:sz w:val="32"/>
          <w:szCs w:val="32"/>
        </w:rPr>
      </w:pPr>
    </w:p>
    <w:p w:rsidR="007558F0" w:rsidRDefault="00506C59" w:rsidP="00506C59">
      <w:pPr>
        <w:tabs>
          <w:tab w:val="left" w:pos="2310"/>
        </w:tabs>
        <w:jc w:val="center"/>
        <w:rPr>
          <w:rFonts w:ascii="Calibri" w:eastAsia="Calibri" w:hAnsi="Calibri" w:cs="Calibri"/>
          <w:b/>
          <w:i/>
          <w:sz w:val="32"/>
          <w:szCs w:val="32"/>
        </w:rPr>
      </w:pPr>
      <w:r>
        <w:rPr>
          <w:rFonts w:ascii="Calibri" w:eastAsia="Calibri" w:hAnsi="Calibri" w:cs="Calibri"/>
          <w:b/>
          <w:i/>
          <w:sz w:val="32"/>
          <w:szCs w:val="32"/>
        </w:rPr>
        <w:lastRenderedPageBreak/>
        <w:t>PARENT AND COMMUNITY ENGAGEMENT</w:t>
      </w:r>
    </w:p>
    <w:p w:rsidR="007558F0" w:rsidRDefault="00506C59">
      <w:pPr>
        <w:tabs>
          <w:tab w:val="left" w:pos="2310"/>
        </w:tabs>
        <w:jc w:val="center"/>
        <w:rPr>
          <w:rFonts w:ascii="Calibri" w:eastAsia="Calibri" w:hAnsi="Calibri" w:cs="Calibri"/>
          <w:b/>
          <w:sz w:val="52"/>
          <w:szCs w:val="52"/>
        </w:rPr>
      </w:pPr>
      <w:r>
        <w:rPr>
          <w:rFonts w:ascii="Calibri" w:eastAsia="Calibri" w:hAnsi="Calibri" w:cs="Calibri"/>
          <w:b/>
          <w:sz w:val="52"/>
          <w:szCs w:val="52"/>
        </w:rPr>
        <w:t>Parent Involvement</w:t>
      </w:r>
    </w:p>
    <w:p w:rsidR="00506C59" w:rsidRPr="00506C59" w:rsidRDefault="00506C59">
      <w:pPr>
        <w:tabs>
          <w:tab w:val="left" w:pos="2310"/>
        </w:tabs>
        <w:jc w:val="center"/>
        <w:rPr>
          <w:rFonts w:ascii="Calibri" w:eastAsia="Calibri" w:hAnsi="Calibri" w:cs="Calibri"/>
          <w:b/>
          <w:sz w:val="52"/>
          <w:szCs w:val="52"/>
        </w:rPr>
      </w:pPr>
    </w:p>
    <w:p w:rsidR="007558F0" w:rsidRDefault="00506C59">
      <w:pPr>
        <w:tabs>
          <w:tab w:val="left" w:pos="2310"/>
        </w:tabs>
        <w:jc w:val="center"/>
        <w:rPr>
          <w:rFonts w:ascii="Calibri" w:eastAsia="Calibri" w:hAnsi="Calibri" w:cs="Calibri"/>
          <w:b/>
          <w:color w:val="C00000"/>
          <w:sz w:val="36"/>
          <w:szCs w:val="36"/>
        </w:rPr>
      </w:pPr>
      <w:r>
        <w:rPr>
          <w:rFonts w:ascii="Calibri" w:eastAsia="Calibri" w:hAnsi="Calibri" w:cs="Calibri"/>
          <w:b/>
          <w:color w:val="1F4E79"/>
          <w:sz w:val="36"/>
          <w:szCs w:val="36"/>
        </w:rPr>
        <w:t xml:space="preserve">Total Volunteer Hours- </w:t>
      </w:r>
      <w:r>
        <w:rPr>
          <w:rFonts w:ascii="Calibri" w:eastAsia="Calibri" w:hAnsi="Calibri" w:cs="Calibri"/>
          <w:b/>
          <w:color w:val="C00000"/>
          <w:sz w:val="44"/>
          <w:szCs w:val="44"/>
        </w:rPr>
        <w:t>1630.45</w:t>
      </w:r>
    </w:p>
    <w:p w:rsidR="007558F0" w:rsidRDefault="007558F0">
      <w:pPr>
        <w:tabs>
          <w:tab w:val="left" w:pos="2310"/>
        </w:tabs>
        <w:jc w:val="center"/>
        <w:rPr>
          <w:rFonts w:ascii="Calibri" w:eastAsia="Calibri" w:hAnsi="Calibri" w:cs="Calibri"/>
          <w:b/>
          <w:sz w:val="28"/>
          <w:szCs w:val="28"/>
        </w:rPr>
      </w:pPr>
    </w:p>
    <w:p w:rsidR="007558F0" w:rsidRDefault="007558F0">
      <w:pPr>
        <w:tabs>
          <w:tab w:val="left" w:pos="2310"/>
        </w:tabs>
        <w:rPr>
          <w:b/>
          <w:color w:val="000000"/>
          <w:sz w:val="28"/>
          <w:szCs w:val="28"/>
        </w:rPr>
      </w:pPr>
    </w:p>
    <w:p w:rsidR="007558F0" w:rsidRDefault="00506C59">
      <w:pPr>
        <w:tabs>
          <w:tab w:val="left" w:pos="2310"/>
        </w:tabs>
        <w:jc w:val="center"/>
        <w:rPr>
          <w:rFonts w:ascii="Calibri" w:eastAsia="Calibri" w:hAnsi="Calibri" w:cs="Calibri"/>
        </w:rPr>
      </w:pPr>
      <w:r>
        <w:rPr>
          <w:noProof/>
          <w:sz w:val="28"/>
          <w:szCs w:val="28"/>
        </w:rPr>
        <w:drawing>
          <wp:inline distT="114300" distB="114300" distL="114300" distR="114300">
            <wp:extent cx="7038975" cy="2105025"/>
            <wp:effectExtent l="0" t="0" r="9525" b="9525"/>
            <wp:docPr id="43"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39"/>
                    <a:srcRect/>
                    <a:stretch>
                      <a:fillRect/>
                    </a:stretch>
                  </pic:blipFill>
                  <pic:spPr>
                    <a:xfrm>
                      <a:off x="0" y="0"/>
                      <a:ext cx="7038975" cy="2105025"/>
                    </a:xfrm>
                    <a:prstGeom prst="rect">
                      <a:avLst/>
                    </a:prstGeom>
                    <a:ln/>
                  </pic:spPr>
                </pic:pic>
              </a:graphicData>
            </a:graphic>
          </wp:inline>
        </w:drawing>
      </w:r>
    </w:p>
    <w:p w:rsidR="007558F0" w:rsidRPr="00506C59" w:rsidRDefault="007558F0">
      <w:pPr>
        <w:tabs>
          <w:tab w:val="left" w:pos="2310"/>
        </w:tabs>
        <w:jc w:val="center"/>
        <w:rPr>
          <w:rFonts w:ascii="Calibri" w:eastAsia="Calibri" w:hAnsi="Calibri" w:cs="Calibri"/>
          <w:sz w:val="20"/>
        </w:rPr>
      </w:pPr>
    </w:p>
    <w:p w:rsidR="007558F0" w:rsidRPr="00506C59" w:rsidRDefault="00506C59">
      <w:pPr>
        <w:tabs>
          <w:tab w:val="left" w:pos="2310"/>
        </w:tabs>
        <w:spacing w:line="276" w:lineRule="auto"/>
        <w:rPr>
          <w:rFonts w:ascii="Calibri" w:eastAsia="Calibri" w:hAnsi="Calibri" w:cs="Calibri"/>
          <w:b/>
          <w:sz w:val="28"/>
          <w:szCs w:val="32"/>
        </w:rPr>
      </w:pPr>
      <w:r w:rsidRPr="00506C59">
        <w:rPr>
          <w:rFonts w:ascii="Calibri" w:eastAsia="Calibri" w:hAnsi="Calibri" w:cs="Calibri"/>
          <w:b/>
          <w:sz w:val="28"/>
          <w:szCs w:val="32"/>
        </w:rPr>
        <w:t>2016-2017: 1418.87</w:t>
      </w:r>
    </w:p>
    <w:p w:rsidR="007558F0" w:rsidRPr="00506C59" w:rsidRDefault="00506C59">
      <w:pPr>
        <w:tabs>
          <w:tab w:val="left" w:pos="2310"/>
        </w:tabs>
        <w:spacing w:line="276" w:lineRule="auto"/>
        <w:rPr>
          <w:rFonts w:ascii="Calibri" w:eastAsia="Calibri" w:hAnsi="Calibri" w:cs="Calibri"/>
          <w:b/>
          <w:sz w:val="28"/>
          <w:szCs w:val="32"/>
        </w:rPr>
      </w:pPr>
      <w:r w:rsidRPr="00506C59">
        <w:rPr>
          <w:rFonts w:ascii="Calibri" w:eastAsia="Calibri" w:hAnsi="Calibri" w:cs="Calibri"/>
          <w:b/>
          <w:sz w:val="28"/>
          <w:szCs w:val="32"/>
        </w:rPr>
        <w:t xml:space="preserve">2017-2018: 1630.45 </w:t>
      </w:r>
    </w:p>
    <w:p w:rsidR="007558F0" w:rsidRPr="00506C59" w:rsidRDefault="00506C59">
      <w:pPr>
        <w:tabs>
          <w:tab w:val="left" w:pos="2310"/>
        </w:tabs>
        <w:spacing w:line="276" w:lineRule="auto"/>
        <w:rPr>
          <w:rFonts w:ascii="Calibri" w:eastAsia="Calibri" w:hAnsi="Calibri" w:cs="Calibri"/>
          <w:b/>
          <w:sz w:val="28"/>
          <w:szCs w:val="32"/>
        </w:rPr>
      </w:pPr>
      <w:r w:rsidRPr="00506C59">
        <w:rPr>
          <w:rFonts w:ascii="Calibri" w:eastAsia="Calibri" w:hAnsi="Calibri" w:cs="Calibri"/>
          <w:b/>
          <w:sz w:val="28"/>
          <w:szCs w:val="32"/>
        </w:rPr>
        <w:t>(increase of 211.58 hours)</w:t>
      </w:r>
    </w:p>
    <w:p w:rsidR="007558F0" w:rsidRPr="00506C59" w:rsidRDefault="00506C59" w:rsidP="00506C59">
      <w:pPr>
        <w:tabs>
          <w:tab w:val="left" w:pos="2310"/>
        </w:tabs>
        <w:spacing w:line="276" w:lineRule="auto"/>
        <w:rPr>
          <w:rFonts w:ascii="Calibri" w:eastAsia="Calibri" w:hAnsi="Calibri" w:cs="Calibri"/>
          <w:b/>
          <w:sz w:val="32"/>
          <w:szCs w:val="32"/>
        </w:rPr>
      </w:pPr>
      <w:r>
        <w:rPr>
          <w:rFonts w:ascii="Calibri" w:eastAsia="Calibri" w:hAnsi="Calibri" w:cs="Calibri"/>
          <w:b/>
          <w:sz w:val="32"/>
          <w:szCs w:val="32"/>
        </w:rPr>
        <w:t xml:space="preserve"> </w:t>
      </w:r>
    </w:p>
    <w:p w:rsidR="007558F0" w:rsidRDefault="00506C59">
      <w:pPr>
        <w:tabs>
          <w:tab w:val="left" w:pos="2310"/>
        </w:tabs>
        <w:jc w:val="center"/>
        <w:rPr>
          <w:rFonts w:ascii="Calibri" w:eastAsia="Calibri" w:hAnsi="Calibri" w:cs="Calibri"/>
          <w:b/>
          <w:sz w:val="40"/>
          <w:szCs w:val="40"/>
        </w:rPr>
      </w:pPr>
      <w:r>
        <w:rPr>
          <w:rFonts w:ascii="Calibri" w:eastAsia="Calibri" w:hAnsi="Calibri" w:cs="Calibri"/>
          <w:b/>
          <w:sz w:val="40"/>
          <w:szCs w:val="40"/>
        </w:rPr>
        <w:t>Parent Involvement</w:t>
      </w:r>
    </w:p>
    <w:p w:rsidR="007558F0" w:rsidRDefault="00506C59">
      <w:pPr>
        <w:tabs>
          <w:tab w:val="left" w:pos="2310"/>
        </w:tabs>
        <w:jc w:val="center"/>
        <w:rPr>
          <w:rFonts w:ascii="Calibri" w:eastAsia="Calibri" w:hAnsi="Calibri" w:cs="Calibri"/>
        </w:rPr>
      </w:pPr>
      <w:r>
        <w:rPr>
          <w:rFonts w:ascii="Calibri" w:eastAsia="Calibri" w:hAnsi="Calibri" w:cs="Calibri"/>
        </w:rPr>
        <w:t>FCAC Head Start offers many opportunities throughout the year for families to participate.  All parents are invited to participate in all activities including…</w:t>
      </w:r>
    </w:p>
    <w:p w:rsidR="007558F0" w:rsidRDefault="007558F0">
      <w:pPr>
        <w:tabs>
          <w:tab w:val="left" w:pos="2310"/>
        </w:tabs>
        <w:rPr>
          <w:rFonts w:ascii="Calibri" w:eastAsia="Calibri" w:hAnsi="Calibri" w:cs="Calibri"/>
          <w:sz w:val="28"/>
          <w:szCs w:val="28"/>
        </w:rPr>
      </w:pPr>
    </w:p>
    <w:p w:rsidR="007558F0" w:rsidRDefault="00506C59">
      <w:pPr>
        <w:numPr>
          <w:ilvl w:val="0"/>
          <w:numId w:val="9"/>
        </w:numPr>
        <w:tabs>
          <w:tab w:val="left" w:pos="2310"/>
        </w:tabs>
        <w:rPr>
          <w:b/>
        </w:rPr>
      </w:pPr>
      <w:r>
        <w:rPr>
          <w:rFonts w:ascii="Calibri" w:eastAsia="Calibri" w:hAnsi="Calibri" w:cs="Calibri"/>
          <w:b/>
        </w:rPr>
        <w:t>Parent Center Meetings: Once a Month</w:t>
      </w:r>
    </w:p>
    <w:p w:rsidR="007558F0" w:rsidRDefault="00506C59">
      <w:pPr>
        <w:numPr>
          <w:ilvl w:val="0"/>
          <w:numId w:val="9"/>
        </w:numPr>
        <w:tabs>
          <w:tab w:val="left" w:pos="2310"/>
        </w:tabs>
        <w:rPr>
          <w:b/>
        </w:rPr>
      </w:pPr>
      <w:r>
        <w:rPr>
          <w:rFonts w:ascii="Calibri" w:eastAsia="Calibri" w:hAnsi="Calibri" w:cs="Calibri"/>
          <w:b/>
        </w:rPr>
        <w:t>Policy Council</w:t>
      </w:r>
    </w:p>
    <w:p w:rsidR="007558F0" w:rsidRDefault="00506C59">
      <w:pPr>
        <w:numPr>
          <w:ilvl w:val="0"/>
          <w:numId w:val="9"/>
        </w:numPr>
        <w:tabs>
          <w:tab w:val="left" w:pos="2310"/>
        </w:tabs>
        <w:rPr>
          <w:b/>
        </w:rPr>
      </w:pPr>
      <w:r>
        <w:rPr>
          <w:rFonts w:ascii="Calibri" w:eastAsia="Calibri" w:hAnsi="Calibri" w:cs="Calibri"/>
          <w:b/>
        </w:rPr>
        <w:t>Volunteering in the classroom: (Helping teaching staff, eating lunch, special occasions etc.)</w:t>
      </w:r>
    </w:p>
    <w:p w:rsidR="007558F0" w:rsidRDefault="00506C59">
      <w:pPr>
        <w:numPr>
          <w:ilvl w:val="0"/>
          <w:numId w:val="9"/>
        </w:numPr>
        <w:tabs>
          <w:tab w:val="left" w:pos="2310"/>
        </w:tabs>
      </w:pPr>
      <w:r>
        <w:rPr>
          <w:rFonts w:ascii="Calibri" w:eastAsia="Calibri" w:hAnsi="Calibri" w:cs="Calibri"/>
          <w:b/>
        </w:rPr>
        <w:t>Trainings/workshops: (Behavior, Literacy, Nutrition, Fatherhood etc.)</w:t>
      </w:r>
    </w:p>
    <w:p w:rsidR="007558F0" w:rsidRDefault="00506C59">
      <w:pPr>
        <w:numPr>
          <w:ilvl w:val="0"/>
          <w:numId w:val="9"/>
        </w:numPr>
        <w:tabs>
          <w:tab w:val="left" w:pos="2310"/>
        </w:tabs>
        <w:rPr>
          <w:b/>
        </w:rPr>
      </w:pPr>
      <w:r>
        <w:rPr>
          <w:rFonts w:ascii="Calibri" w:eastAsia="Calibri" w:hAnsi="Calibri" w:cs="Calibri"/>
          <w:b/>
        </w:rPr>
        <w:t xml:space="preserve">Field Trips </w:t>
      </w:r>
    </w:p>
    <w:p w:rsidR="007558F0" w:rsidRDefault="00506C59">
      <w:pPr>
        <w:numPr>
          <w:ilvl w:val="1"/>
          <w:numId w:val="1"/>
        </w:numPr>
        <w:tabs>
          <w:tab w:val="left" w:pos="2310"/>
        </w:tabs>
        <w:rPr>
          <w:b/>
        </w:rPr>
      </w:pPr>
      <w:r>
        <w:rPr>
          <w:rFonts w:ascii="Calibri" w:eastAsia="Calibri" w:hAnsi="Calibri" w:cs="Calibri"/>
        </w:rPr>
        <w:t>Cox Farm- Pumpkin Patch in October</w:t>
      </w:r>
    </w:p>
    <w:p w:rsidR="007558F0" w:rsidRDefault="00506C59">
      <w:pPr>
        <w:numPr>
          <w:ilvl w:val="1"/>
          <w:numId w:val="10"/>
        </w:numPr>
        <w:tabs>
          <w:tab w:val="left" w:pos="2310"/>
        </w:tabs>
      </w:pPr>
      <w:r>
        <w:rPr>
          <w:rFonts w:ascii="Calibri" w:eastAsia="Calibri" w:hAnsi="Calibri" w:cs="Calibri"/>
        </w:rPr>
        <w:t xml:space="preserve">Library- Monthly </w:t>
      </w:r>
    </w:p>
    <w:p w:rsidR="007558F0" w:rsidRDefault="00506C59">
      <w:pPr>
        <w:numPr>
          <w:ilvl w:val="1"/>
          <w:numId w:val="10"/>
        </w:numPr>
        <w:tabs>
          <w:tab w:val="left" w:pos="2310"/>
        </w:tabs>
      </w:pPr>
      <w:r>
        <w:rPr>
          <w:rFonts w:ascii="Calibri" w:eastAsia="Calibri" w:hAnsi="Calibri" w:cs="Calibri"/>
        </w:rPr>
        <w:t>Highland School- watch school play and book drive for children</w:t>
      </w:r>
    </w:p>
    <w:p w:rsidR="007558F0" w:rsidRDefault="00506C59">
      <w:pPr>
        <w:numPr>
          <w:ilvl w:val="1"/>
          <w:numId w:val="10"/>
        </w:numPr>
        <w:tabs>
          <w:tab w:val="left" w:pos="2310"/>
        </w:tabs>
      </w:pPr>
      <w:r>
        <w:rPr>
          <w:rFonts w:ascii="Calibri" w:eastAsia="Calibri" w:hAnsi="Calibri" w:cs="Calibri"/>
        </w:rPr>
        <w:t xml:space="preserve">Individual Classroom field trips- Children’s museum, park, Carousel Frozen Treats, Brumfield Elementary etc. </w:t>
      </w:r>
    </w:p>
    <w:p w:rsidR="007558F0" w:rsidRDefault="00506C59">
      <w:pPr>
        <w:numPr>
          <w:ilvl w:val="0"/>
          <w:numId w:val="9"/>
        </w:numPr>
        <w:tabs>
          <w:tab w:val="left" w:pos="2310"/>
        </w:tabs>
        <w:rPr>
          <w:b/>
        </w:rPr>
      </w:pPr>
      <w:r>
        <w:rPr>
          <w:rFonts w:ascii="Calibri" w:eastAsia="Calibri" w:hAnsi="Calibri" w:cs="Calibri"/>
          <w:b/>
        </w:rPr>
        <w:t>Health/Education/Family Engagement Advisory Board</w:t>
      </w:r>
    </w:p>
    <w:p w:rsidR="007558F0" w:rsidRDefault="00506C59">
      <w:pPr>
        <w:numPr>
          <w:ilvl w:val="1"/>
          <w:numId w:val="11"/>
        </w:numPr>
        <w:tabs>
          <w:tab w:val="left" w:pos="2310"/>
        </w:tabs>
        <w:rPr>
          <w:b/>
        </w:rPr>
      </w:pPr>
      <w:r>
        <w:rPr>
          <w:rFonts w:ascii="Calibri" w:eastAsia="Calibri" w:hAnsi="Calibri" w:cs="Calibri"/>
        </w:rPr>
        <w:t xml:space="preserve">Meeting with community organizations to discuss the Health/Education/Family needs of Head Start families and children. </w:t>
      </w:r>
      <w:r>
        <w:rPr>
          <w:noProof/>
        </w:rPr>
        <mc:AlternateContent>
          <mc:Choice Requires="wps">
            <w:drawing>
              <wp:anchor distT="0" distB="0" distL="114300" distR="114300" simplePos="0" relativeHeight="251666432" behindDoc="0" locked="0" layoutInCell="1" hidden="0" allowOverlap="1">
                <wp:simplePos x="0" y="0"/>
                <wp:positionH relativeFrom="margin">
                  <wp:posOffset>-1028699</wp:posOffset>
                </wp:positionH>
                <wp:positionV relativeFrom="paragraph">
                  <wp:posOffset>-114299</wp:posOffset>
                </wp:positionV>
                <wp:extent cx="12700" cy="17145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a:off x="5346000" y="2922750"/>
                          <a:ext cx="0" cy="17145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w:pict>
              <v:shape w14:anchorId="4E7A34A7" id="Straight Arrow Connector 5" o:spid="_x0000_s1026" type="#_x0000_t32" style="position:absolute;margin-left:-81pt;margin-top:-9pt;width:1pt;height:135pt;rotation:180;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">
                <w10:wrap anchorx="margin"/>
              </v:shape>
            </w:pict>
          </mc:Fallback>
        </mc:AlternateContent>
      </w:r>
    </w:p>
    <w:p w:rsidR="00506C59" w:rsidRDefault="00506C59" w:rsidP="00506C59">
      <w:pPr>
        <w:tabs>
          <w:tab w:val="left" w:pos="2310"/>
        </w:tabs>
        <w:ind w:left="1440"/>
        <w:jc w:val="center"/>
        <w:rPr>
          <w:rFonts w:ascii="Calibri" w:eastAsia="Calibri" w:hAnsi="Calibri" w:cs="Calibri"/>
          <w:b/>
          <w:sz w:val="72"/>
          <w:szCs w:val="72"/>
          <w:u w:val="single"/>
        </w:rPr>
      </w:pPr>
    </w:p>
    <w:p w:rsidR="007558F0" w:rsidRDefault="00506C59" w:rsidP="00506C59">
      <w:pPr>
        <w:tabs>
          <w:tab w:val="left" w:pos="2310"/>
        </w:tabs>
        <w:jc w:val="center"/>
        <w:rPr>
          <w:rFonts w:ascii="Calibri" w:eastAsia="Calibri" w:hAnsi="Calibri" w:cs="Calibri"/>
          <w:b/>
        </w:rPr>
      </w:pPr>
      <w:r>
        <w:rPr>
          <w:rFonts w:ascii="Calibri" w:eastAsia="Calibri" w:hAnsi="Calibri" w:cs="Calibri"/>
          <w:b/>
          <w:sz w:val="72"/>
          <w:szCs w:val="72"/>
          <w:u w:val="single"/>
        </w:rPr>
        <w:lastRenderedPageBreak/>
        <w:t>Health Services</w:t>
      </w:r>
    </w:p>
    <w:p w:rsidR="007558F0" w:rsidRDefault="007558F0">
      <w:pPr>
        <w:tabs>
          <w:tab w:val="left" w:pos="2310"/>
        </w:tabs>
        <w:rPr>
          <w:rFonts w:ascii="Calibri" w:eastAsia="Calibri" w:hAnsi="Calibri" w:cs="Calibri"/>
          <w:color w:val="000000"/>
          <w:sz w:val="20"/>
          <w:szCs w:val="20"/>
        </w:rPr>
      </w:pPr>
    </w:p>
    <w:p w:rsidR="007558F0" w:rsidRDefault="007558F0">
      <w:pPr>
        <w:tabs>
          <w:tab w:val="left" w:pos="2310"/>
        </w:tabs>
        <w:rPr>
          <w:rFonts w:ascii="Calibri" w:eastAsia="Calibri" w:hAnsi="Calibri" w:cs="Calibri"/>
        </w:rPr>
      </w:pPr>
    </w:p>
    <w:p w:rsidR="007558F0" w:rsidRDefault="00506C59">
      <w:pPr>
        <w:tabs>
          <w:tab w:val="left" w:pos="2310"/>
        </w:tabs>
        <w:rPr>
          <w:rFonts w:ascii="Calibri" w:eastAsia="Calibri" w:hAnsi="Calibri" w:cs="Calibri"/>
        </w:rPr>
      </w:pPr>
      <w:r>
        <w:rPr>
          <w:rFonts w:ascii="Calibri" w:eastAsia="Calibri" w:hAnsi="Calibri" w:cs="Calibri"/>
        </w:rPr>
        <w:t xml:space="preserve">The focus of Head Start health services is to prevent health problems whenever possible by carefully addressing the needs of enrolled children. Successful partnerships are the key to the success of this approach. When conditions or illnesses are found, they are addressed quickly with the help of competent health care partners in an effort to improve the health of the child and to prevent future problems. </w:t>
      </w:r>
    </w:p>
    <w:p w:rsidR="007558F0" w:rsidRDefault="007558F0">
      <w:pPr>
        <w:tabs>
          <w:tab w:val="left" w:pos="2310"/>
        </w:tabs>
        <w:rPr>
          <w:rFonts w:ascii="Calibri" w:eastAsia="Calibri" w:hAnsi="Calibri" w:cs="Calibri"/>
        </w:rPr>
      </w:pPr>
    </w:p>
    <w:p w:rsidR="007558F0" w:rsidRDefault="00506C59">
      <w:pPr>
        <w:tabs>
          <w:tab w:val="left" w:pos="2310"/>
        </w:tabs>
        <w:rPr>
          <w:rFonts w:ascii="Calibri" w:eastAsia="Calibri" w:hAnsi="Calibri" w:cs="Calibri"/>
        </w:rPr>
      </w:pPr>
      <w:r>
        <w:rPr>
          <w:rFonts w:ascii="Calibri" w:eastAsia="Calibri" w:hAnsi="Calibri" w:cs="Calibri"/>
        </w:rPr>
        <w:t xml:space="preserve">FCAC, Inc. Head Start Health Services provides: </w:t>
      </w:r>
    </w:p>
    <w:p w:rsidR="007558F0" w:rsidRDefault="007558F0">
      <w:pPr>
        <w:tabs>
          <w:tab w:val="left" w:pos="2310"/>
        </w:tabs>
        <w:rPr>
          <w:rFonts w:ascii="Calibri" w:eastAsia="Calibri" w:hAnsi="Calibri" w:cs="Calibri"/>
        </w:rPr>
      </w:pPr>
    </w:p>
    <w:p w:rsidR="007558F0" w:rsidRDefault="00506C59">
      <w:pPr>
        <w:numPr>
          <w:ilvl w:val="0"/>
          <w:numId w:val="4"/>
        </w:numPr>
        <w:tabs>
          <w:tab w:val="left" w:pos="2310"/>
        </w:tabs>
      </w:pPr>
      <w:r>
        <w:rPr>
          <w:rFonts w:ascii="Calibri" w:eastAsia="Calibri" w:hAnsi="Calibri" w:cs="Calibri"/>
        </w:rPr>
        <w:t>Health Screenings to all enrolled children including: Hearing, Vision, Speech and Language</w:t>
      </w:r>
    </w:p>
    <w:p w:rsidR="007558F0" w:rsidRDefault="00506C59">
      <w:pPr>
        <w:numPr>
          <w:ilvl w:val="0"/>
          <w:numId w:val="4"/>
        </w:numPr>
        <w:tabs>
          <w:tab w:val="left" w:pos="2310"/>
        </w:tabs>
      </w:pPr>
      <w:r>
        <w:rPr>
          <w:rFonts w:ascii="Calibri" w:eastAsia="Calibri" w:hAnsi="Calibri" w:cs="Calibri"/>
        </w:rPr>
        <w:t>Assisting families in finding a medical home/dental home</w:t>
      </w:r>
    </w:p>
    <w:p w:rsidR="007558F0" w:rsidRDefault="00506C59">
      <w:pPr>
        <w:numPr>
          <w:ilvl w:val="0"/>
          <w:numId w:val="4"/>
        </w:numPr>
        <w:tabs>
          <w:tab w:val="left" w:pos="2310"/>
        </w:tabs>
      </w:pPr>
      <w:r>
        <w:rPr>
          <w:rFonts w:ascii="Calibri" w:eastAsia="Calibri" w:hAnsi="Calibri" w:cs="Calibri"/>
        </w:rPr>
        <w:t>Tracking health services</w:t>
      </w:r>
    </w:p>
    <w:p w:rsidR="007558F0" w:rsidRDefault="00506C59">
      <w:pPr>
        <w:numPr>
          <w:ilvl w:val="0"/>
          <w:numId w:val="4"/>
        </w:numPr>
        <w:tabs>
          <w:tab w:val="left" w:pos="2310"/>
        </w:tabs>
      </w:pPr>
      <w:r>
        <w:rPr>
          <w:rFonts w:ascii="Calibri" w:eastAsia="Calibri" w:hAnsi="Calibri" w:cs="Calibri"/>
        </w:rPr>
        <w:t xml:space="preserve">Offering trainings/information to families about: Nutrition, Family Wellness, Dental Awareness, Communicable diseases, child health and safety etc. </w:t>
      </w:r>
    </w:p>
    <w:p w:rsidR="007558F0" w:rsidRDefault="007558F0">
      <w:pPr>
        <w:tabs>
          <w:tab w:val="left" w:pos="2310"/>
        </w:tabs>
        <w:rPr>
          <w:rFonts w:ascii="Calibri" w:eastAsia="Calibri" w:hAnsi="Calibri" w:cs="Calibri"/>
        </w:rPr>
      </w:pPr>
    </w:p>
    <w:p w:rsidR="007558F0" w:rsidRDefault="007558F0">
      <w:pPr>
        <w:tabs>
          <w:tab w:val="left" w:pos="2310"/>
        </w:tabs>
        <w:rPr>
          <w:rFonts w:ascii="Calibri" w:eastAsia="Calibri" w:hAnsi="Calibri" w:cs="Calibri"/>
        </w:rPr>
      </w:pPr>
    </w:p>
    <w:tbl>
      <w:tblPr>
        <w:tblStyle w:val="a3"/>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0"/>
        <w:gridCol w:w="2095"/>
      </w:tblGrid>
      <w:tr w:rsidR="007558F0">
        <w:trPr>
          <w:trHeight w:val="340"/>
        </w:trPr>
        <w:tc>
          <w:tcPr>
            <w:tcW w:w="8250" w:type="dxa"/>
          </w:tcPr>
          <w:p w:rsidR="007558F0" w:rsidRDefault="00506C59">
            <w:pPr>
              <w:tabs>
                <w:tab w:val="left" w:pos="2310"/>
              </w:tabs>
              <w:rPr>
                <w:b/>
              </w:rPr>
            </w:pPr>
            <w:r>
              <w:rPr>
                <w:b/>
                <w:sz w:val="32"/>
                <w:szCs w:val="32"/>
              </w:rPr>
              <w:t>Health Services</w:t>
            </w:r>
          </w:p>
        </w:tc>
        <w:tc>
          <w:tcPr>
            <w:tcW w:w="2095" w:type="dxa"/>
          </w:tcPr>
          <w:p w:rsidR="007558F0" w:rsidRDefault="00506C59">
            <w:pPr>
              <w:tabs>
                <w:tab w:val="left" w:pos="2310"/>
              </w:tabs>
              <w:rPr>
                <w:b/>
              </w:rPr>
            </w:pPr>
            <w:r>
              <w:rPr>
                <w:b/>
              </w:rPr>
              <w:t>At the End of the Program Year</w:t>
            </w:r>
          </w:p>
        </w:tc>
      </w:tr>
      <w:tr w:rsidR="007558F0">
        <w:trPr>
          <w:trHeight w:val="240"/>
        </w:trPr>
        <w:tc>
          <w:tcPr>
            <w:tcW w:w="8250" w:type="dxa"/>
          </w:tcPr>
          <w:p w:rsidR="007558F0" w:rsidRDefault="00506C59">
            <w:pPr>
              <w:tabs>
                <w:tab w:val="left" w:pos="2310"/>
              </w:tabs>
            </w:pPr>
            <w:r>
              <w:t>Children with Health Insurance</w:t>
            </w:r>
          </w:p>
        </w:tc>
        <w:tc>
          <w:tcPr>
            <w:tcW w:w="2095" w:type="dxa"/>
          </w:tcPr>
          <w:p w:rsidR="007558F0" w:rsidRDefault="00506C59">
            <w:pPr>
              <w:tabs>
                <w:tab w:val="left" w:pos="2310"/>
              </w:tabs>
            </w:pPr>
            <w:r>
              <w:t>95.5%</w:t>
            </w:r>
          </w:p>
        </w:tc>
      </w:tr>
      <w:tr w:rsidR="007558F0">
        <w:trPr>
          <w:trHeight w:val="260"/>
        </w:trPr>
        <w:tc>
          <w:tcPr>
            <w:tcW w:w="8250" w:type="dxa"/>
          </w:tcPr>
          <w:p w:rsidR="007558F0" w:rsidRDefault="00506C59">
            <w:pPr>
              <w:tabs>
                <w:tab w:val="left" w:pos="2310"/>
              </w:tabs>
            </w:pPr>
            <w:r>
              <w:t>Children with No Health Insurance</w:t>
            </w:r>
          </w:p>
        </w:tc>
        <w:tc>
          <w:tcPr>
            <w:tcW w:w="2095" w:type="dxa"/>
          </w:tcPr>
          <w:p w:rsidR="007558F0" w:rsidRDefault="00506C59">
            <w:pPr>
              <w:tabs>
                <w:tab w:val="left" w:pos="2310"/>
              </w:tabs>
            </w:pPr>
            <w:r>
              <w:t>4.4%</w:t>
            </w:r>
          </w:p>
        </w:tc>
      </w:tr>
      <w:tr w:rsidR="007558F0">
        <w:trPr>
          <w:trHeight w:val="240"/>
        </w:trPr>
        <w:tc>
          <w:tcPr>
            <w:tcW w:w="8250" w:type="dxa"/>
          </w:tcPr>
          <w:p w:rsidR="007558F0" w:rsidRDefault="00506C59">
            <w:pPr>
              <w:tabs>
                <w:tab w:val="left" w:pos="2310"/>
              </w:tabs>
            </w:pPr>
            <w:r>
              <w:t>Children with a Medical Home</w:t>
            </w:r>
          </w:p>
        </w:tc>
        <w:tc>
          <w:tcPr>
            <w:tcW w:w="2095" w:type="dxa"/>
          </w:tcPr>
          <w:p w:rsidR="007558F0" w:rsidRDefault="00506C59">
            <w:pPr>
              <w:tabs>
                <w:tab w:val="left" w:pos="2310"/>
              </w:tabs>
            </w:pPr>
            <w:r>
              <w:t>100%</w:t>
            </w:r>
          </w:p>
        </w:tc>
      </w:tr>
      <w:tr w:rsidR="007558F0">
        <w:trPr>
          <w:trHeight w:val="240"/>
        </w:trPr>
        <w:tc>
          <w:tcPr>
            <w:tcW w:w="8250" w:type="dxa"/>
          </w:tcPr>
          <w:p w:rsidR="007558F0" w:rsidRDefault="00506C59">
            <w:pPr>
              <w:tabs>
                <w:tab w:val="left" w:pos="2310"/>
              </w:tabs>
            </w:pPr>
            <w:r>
              <w:t>Children with Up to Date Immunizations</w:t>
            </w:r>
          </w:p>
        </w:tc>
        <w:tc>
          <w:tcPr>
            <w:tcW w:w="2095" w:type="dxa"/>
          </w:tcPr>
          <w:p w:rsidR="007558F0" w:rsidRDefault="00506C59">
            <w:pPr>
              <w:tabs>
                <w:tab w:val="left" w:pos="2310"/>
              </w:tabs>
            </w:pPr>
            <w:r>
              <w:t>100%</w:t>
            </w:r>
          </w:p>
        </w:tc>
      </w:tr>
      <w:tr w:rsidR="007558F0">
        <w:trPr>
          <w:trHeight w:val="320"/>
        </w:trPr>
        <w:tc>
          <w:tcPr>
            <w:tcW w:w="8250" w:type="dxa"/>
          </w:tcPr>
          <w:p w:rsidR="007558F0" w:rsidRDefault="00506C59">
            <w:pPr>
              <w:tabs>
                <w:tab w:val="left" w:pos="2310"/>
              </w:tabs>
            </w:pPr>
            <w:r>
              <w:t>Children who received preventative dental care</w:t>
            </w:r>
          </w:p>
        </w:tc>
        <w:tc>
          <w:tcPr>
            <w:tcW w:w="2095" w:type="dxa"/>
          </w:tcPr>
          <w:p w:rsidR="007558F0" w:rsidRDefault="00506C59">
            <w:pPr>
              <w:tabs>
                <w:tab w:val="left" w:pos="2310"/>
              </w:tabs>
            </w:pPr>
            <w:r>
              <w:t>100%</w:t>
            </w:r>
          </w:p>
        </w:tc>
      </w:tr>
      <w:tr w:rsidR="007558F0">
        <w:trPr>
          <w:trHeight w:val="240"/>
        </w:trPr>
        <w:tc>
          <w:tcPr>
            <w:tcW w:w="8250" w:type="dxa"/>
          </w:tcPr>
          <w:p w:rsidR="007558F0" w:rsidRDefault="00506C59">
            <w:pPr>
              <w:tabs>
                <w:tab w:val="left" w:pos="2310"/>
              </w:tabs>
            </w:pPr>
            <w:r>
              <w:t>*Children who required Dental Treatment</w:t>
            </w:r>
          </w:p>
        </w:tc>
        <w:tc>
          <w:tcPr>
            <w:tcW w:w="2095" w:type="dxa"/>
          </w:tcPr>
          <w:p w:rsidR="007558F0" w:rsidRDefault="00506C59">
            <w:pPr>
              <w:tabs>
                <w:tab w:val="left" w:pos="2310"/>
              </w:tabs>
            </w:pPr>
            <w:r>
              <w:t>18</w:t>
            </w:r>
          </w:p>
        </w:tc>
      </w:tr>
      <w:tr w:rsidR="007558F0">
        <w:trPr>
          <w:trHeight w:val="320"/>
        </w:trPr>
        <w:tc>
          <w:tcPr>
            <w:tcW w:w="8250" w:type="dxa"/>
          </w:tcPr>
          <w:p w:rsidR="007558F0" w:rsidRDefault="00506C59">
            <w:pPr>
              <w:tabs>
                <w:tab w:val="left" w:pos="2310"/>
              </w:tabs>
            </w:pPr>
            <w:r>
              <w:t>*Completed Dental Treatment.</w:t>
            </w:r>
          </w:p>
        </w:tc>
        <w:tc>
          <w:tcPr>
            <w:tcW w:w="2095" w:type="dxa"/>
          </w:tcPr>
          <w:p w:rsidR="007558F0" w:rsidRDefault="00506C59">
            <w:pPr>
              <w:tabs>
                <w:tab w:val="left" w:pos="2310"/>
              </w:tabs>
            </w:pPr>
            <w:r>
              <w:t>14</w:t>
            </w:r>
          </w:p>
        </w:tc>
      </w:tr>
      <w:tr w:rsidR="007558F0">
        <w:trPr>
          <w:trHeight w:val="320"/>
        </w:trPr>
        <w:tc>
          <w:tcPr>
            <w:tcW w:w="8250" w:type="dxa"/>
          </w:tcPr>
          <w:p w:rsidR="007558F0" w:rsidRDefault="00506C59">
            <w:pPr>
              <w:tabs>
                <w:tab w:val="left" w:pos="2310"/>
              </w:tabs>
            </w:pPr>
            <w:r>
              <w:t>*Currently In Dental Treatment</w:t>
            </w:r>
          </w:p>
        </w:tc>
        <w:tc>
          <w:tcPr>
            <w:tcW w:w="2095" w:type="dxa"/>
          </w:tcPr>
          <w:p w:rsidR="007558F0" w:rsidRDefault="00506C59">
            <w:pPr>
              <w:tabs>
                <w:tab w:val="left" w:pos="2310"/>
              </w:tabs>
            </w:pPr>
            <w:r>
              <w:t>0</w:t>
            </w:r>
          </w:p>
        </w:tc>
      </w:tr>
      <w:tr w:rsidR="007558F0">
        <w:trPr>
          <w:trHeight w:val="320"/>
        </w:trPr>
        <w:tc>
          <w:tcPr>
            <w:tcW w:w="8250" w:type="dxa"/>
          </w:tcPr>
          <w:p w:rsidR="007558F0" w:rsidRDefault="00506C59">
            <w:pPr>
              <w:tabs>
                <w:tab w:val="left" w:pos="2310"/>
              </w:tabs>
            </w:pPr>
            <w:r>
              <w:t>*Children that dropped prior to receiving care</w:t>
            </w:r>
          </w:p>
        </w:tc>
        <w:tc>
          <w:tcPr>
            <w:tcW w:w="2095" w:type="dxa"/>
          </w:tcPr>
          <w:p w:rsidR="007558F0" w:rsidRDefault="00506C59">
            <w:pPr>
              <w:tabs>
                <w:tab w:val="left" w:pos="2310"/>
              </w:tabs>
            </w:pPr>
            <w:r>
              <w:t>5</w:t>
            </w:r>
          </w:p>
        </w:tc>
      </w:tr>
      <w:tr w:rsidR="007558F0">
        <w:trPr>
          <w:trHeight w:val="320"/>
        </w:trPr>
        <w:tc>
          <w:tcPr>
            <w:tcW w:w="8250" w:type="dxa"/>
          </w:tcPr>
          <w:p w:rsidR="007558F0" w:rsidRDefault="00506C59">
            <w:pPr>
              <w:tabs>
                <w:tab w:val="left" w:pos="2310"/>
              </w:tabs>
            </w:pPr>
            <w:r>
              <w:t>*Refused Dental Treatment</w:t>
            </w:r>
          </w:p>
        </w:tc>
        <w:tc>
          <w:tcPr>
            <w:tcW w:w="2095" w:type="dxa"/>
          </w:tcPr>
          <w:p w:rsidR="007558F0" w:rsidRDefault="00506C59">
            <w:pPr>
              <w:tabs>
                <w:tab w:val="left" w:pos="2310"/>
              </w:tabs>
            </w:pPr>
            <w:r>
              <w:t>0</w:t>
            </w:r>
          </w:p>
        </w:tc>
      </w:tr>
      <w:tr w:rsidR="007558F0">
        <w:trPr>
          <w:trHeight w:val="340"/>
        </w:trPr>
        <w:tc>
          <w:tcPr>
            <w:tcW w:w="8250" w:type="dxa"/>
          </w:tcPr>
          <w:p w:rsidR="007558F0" w:rsidRDefault="00506C59">
            <w:pPr>
              <w:tabs>
                <w:tab w:val="left" w:pos="2310"/>
              </w:tabs>
            </w:pPr>
            <w:r>
              <w:t>Children that received Speech and Language Screening</w:t>
            </w:r>
          </w:p>
        </w:tc>
        <w:tc>
          <w:tcPr>
            <w:tcW w:w="2095" w:type="dxa"/>
          </w:tcPr>
          <w:p w:rsidR="007558F0" w:rsidRDefault="00506C59">
            <w:pPr>
              <w:tabs>
                <w:tab w:val="left" w:pos="2310"/>
              </w:tabs>
            </w:pPr>
            <w:r>
              <w:t>99%</w:t>
            </w:r>
          </w:p>
        </w:tc>
      </w:tr>
      <w:tr w:rsidR="007558F0">
        <w:trPr>
          <w:trHeight w:val="340"/>
        </w:trPr>
        <w:tc>
          <w:tcPr>
            <w:tcW w:w="8250" w:type="dxa"/>
          </w:tcPr>
          <w:p w:rsidR="007558F0" w:rsidRDefault="00506C59">
            <w:pPr>
              <w:tabs>
                <w:tab w:val="left" w:pos="2310"/>
              </w:tabs>
            </w:pPr>
            <w:r>
              <w:t>Children that received Hearing and Vision Screening</w:t>
            </w:r>
          </w:p>
        </w:tc>
        <w:tc>
          <w:tcPr>
            <w:tcW w:w="2095" w:type="dxa"/>
          </w:tcPr>
          <w:p w:rsidR="007558F0" w:rsidRDefault="00506C59">
            <w:pPr>
              <w:tabs>
                <w:tab w:val="left" w:pos="2310"/>
              </w:tabs>
            </w:pPr>
            <w:r>
              <w:t>99%</w:t>
            </w:r>
          </w:p>
        </w:tc>
      </w:tr>
      <w:tr w:rsidR="007558F0">
        <w:trPr>
          <w:trHeight w:val="340"/>
        </w:trPr>
        <w:tc>
          <w:tcPr>
            <w:tcW w:w="8250" w:type="dxa"/>
          </w:tcPr>
          <w:p w:rsidR="007558F0" w:rsidRDefault="00506C59">
            <w:pPr>
              <w:tabs>
                <w:tab w:val="left" w:pos="2310"/>
              </w:tabs>
            </w:pPr>
            <w:r>
              <w:t>*Children referred to Pediatric Ophthalmologist</w:t>
            </w:r>
          </w:p>
        </w:tc>
        <w:tc>
          <w:tcPr>
            <w:tcW w:w="2095" w:type="dxa"/>
          </w:tcPr>
          <w:p w:rsidR="007558F0" w:rsidRDefault="00506C59">
            <w:pPr>
              <w:tabs>
                <w:tab w:val="left" w:pos="2310"/>
              </w:tabs>
            </w:pPr>
            <w:r>
              <w:t>22</w:t>
            </w:r>
          </w:p>
        </w:tc>
      </w:tr>
      <w:tr w:rsidR="007558F0">
        <w:trPr>
          <w:trHeight w:val="340"/>
        </w:trPr>
        <w:tc>
          <w:tcPr>
            <w:tcW w:w="8250" w:type="dxa"/>
          </w:tcPr>
          <w:p w:rsidR="007558F0" w:rsidRDefault="00506C59">
            <w:pPr>
              <w:tabs>
                <w:tab w:val="left" w:pos="2310"/>
              </w:tabs>
            </w:pPr>
            <w:r>
              <w:t>*Children referred to Pediatric Ophthalmologist who received glasses</w:t>
            </w:r>
          </w:p>
        </w:tc>
        <w:tc>
          <w:tcPr>
            <w:tcW w:w="2095" w:type="dxa"/>
          </w:tcPr>
          <w:p w:rsidR="007558F0" w:rsidRDefault="00506C59">
            <w:pPr>
              <w:tabs>
                <w:tab w:val="left" w:pos="2310"/>
              </w:tabs>
            </w:pPr>
            <w:r>
              <w:t>19</w:t>
            </w:r>
          </w:p>
        </w:tc>
      </w:tr>
    </w:tbl>
    <w:p w:rsidR="007558F0" w:rsidRDefault="007558F0">
      <w:pPr>
        <w:tabs>
          <w:tab w:val="left" w:pos="2310"/>
        </w:tabs>
        <w:rPr>
          <w:rFonts w:ascii="Calibri" w:eastAsia="Calibri" w:hAnsi="Calibri" w:cs="Calibri"/>
          <w:b/>
          <w:sz w:val="72"/>
          <w:szCs w:val="72"/>
          <w:u w:val="single"/>
        </w:rPr>
      </w:pPr>
    </w:p>
    <w:p w:rsidR="007558F0" w:rsidRDefault="007558F0">
      <w:pPr>
        <w:tabs>
          <w:tab w:val="left" w:pos="2310"/>
        </w:tabs>
        <w:jc w:val="center"/>
        <w:rPr>
          <w:rFonts w:ascii="Calibri" w:eastAsia="Calibri" w:hAnsi="Calibri" w:cs="Calibri"/>
          <w:b/>
          <w:sz w:val="72"/>
          <w:szCs w:val="72"/>
          <w:u w:val="single"/>
        </w:rPr>
      </w:pPr>
    </w:p>
    <w:p w:rsidR="007558F0" w:rsidRDefault="007558F0">
      <w:pPr>
        <w:tabs>
          <w:tab w:val="left" w:pos="2310"/>
        </w:tabs>
        <w:jc w:val="center"/>
        <w:rPr>
          <w:rFonts w:ascii="Calibri" w:eastAsia="Calibri" w:hAnsi="Calibri" w:cs="Calibri"/>
          <w:b/>
          <w:sz w:val="72"/>
          <w:szCs w:val="72"/>
          <w:u w:val="single"/>
        </w:rPr>
      </w:pPr>
    </w:p>
    <w:p w:rsidR="007558F0" w:rsidRDefault="007558F0">
      <w:pPr>
        <w:tabs>
          <w:tab w:val="left" w:pos="2310"/>
        </w:tabs>
        <w:jc w:val="center"/>
        <w:rPr>
          <w:rFonts w:ascii="Calibri" w:eastAsia="Calibri" w:hAnsi="Calibri" w:cs="Calibri"/>
          <w:b/>
          <w:sz w:val="72"/>
          <w:szCs w:val="72"/>
          <w:u w:val="single"/>
        </w:rPr>
      </w:pPr>
    </w:p>
    <w:p w:rsidR="007558F0" w:rsidRDefault="00506C59">
      <w:pPr>
        <w:tabs>
          <w:tab w:val="left" w:pos="2310"/>
        </w:tabs>
        <w:jc w:val="center"/>
        <w:rPr>
          <w:rFonts w:ascii="Calibri" w:eastAsia="Calibri" w:hAnsi="Calibri" w:cs="Calibri"/>
          <w:b/>
          <w:sz w:val="72"/>
          <w:szCs w:val="72"/>
          <w:u w:val="single"/>
        </w:rPr>
      </w:pPr>
      <w:r>
        <w:rPr>
          <w:rFonts w:ascii="Calibri" w:eastAsia="Calibri" w:hAnsi="Calibri" w:cs="Calibri"/>
          <w:b/>
          <w:sz w:val="72"/>
          <w:szCs w:val="72"/>
          <w:u w:val="single"/>
        </w:rPr>
        <w:lastRenderedPageBreak/>
        <w:t>Health Tracking</w:t>
      </w:r>
    </w:p>
    <w:p w:rsidR="007558F0" w:rsidRDefault="007558F0">
      <w:pPr>
        <w:tabs>
          <w:tab w:val="left" w:pos="2310"/>
        </w:tabs>
        <w:jc w:val="center"/>
        <w:rPr>
          <w:rFonts w:ascii="Calibri" w:eastAsia="Calibri" w:hAnsi="Calibri" w:cs="Calibri"/>
          <w:b/>
        </w:rPr>
      </w:pPr>
    </w:p>
    <w:p w:rsidR="007558F0" w:rsidRDefault="00506C59">
      <w:pPr>
        <w:spacing w:after="200" w:line="276" w:lineRule="auto"/>
        <w:rPr>
          <w:rFonts w:ascii="Calibri" w:eastAsia="Calibri" w:hAnsi="Calibri" w:cs="Calibri"/>
          <w:sz w:val="22"/>
          <w:szCs w:val="22"/>
        </w:rPr>
      </w:pPr>
      <w:r>
        <w:rPr>
          <w:rFonts w:ascii="Calibri" w:eastAsia="Calibri" w:hAnsi="Calibri" w:cs="Calibri"/>
          <w:sz w:val="22"/>
          <w:szCs w:val="22"/>
        </w:rPr>
        <w:t xml:space="preserve">Health tracking is crucial to ensuring that children receive services in a timely manner. The Health Services Manager works with the community physicians to ensure that children are current on their physical exams and up to date with their immunizations according to the ESPDT guidelines. Children who need medical follow-up are reminded to take their children for rechecks and other necessary follow-up. The Health Services Manager works with the physicians to see if parents have followed-up with the concern conditions.  The Health Services Manager and Family Service Workers work with the families in regards to chronic medical conditions and the physician’s office to acquire information in regarding the child status. </w:t>
      </w:r>
    </w:p>
    <w:p w:rsidR="007558F0" w:rsidRDefault="00506C59">
      <w:pPr>
        <w:spacing w:after="200" w:line="276" w:lineRule="auto"/>
        <w:rPr>
          <w:rFonts w:ascii="Calibri" w:eastAsia="Calibri" w:hAnsi="Calibri" w:cs="Calibri"/>
          <w:sz w:val="22"/>
          <w:szCs w:val="22"/>
        </w:rPr>
      </w:pPr>
      <w:r>
        <w:rPr>
          <w:rFonts w:ascii="Calibri" w:eastAsia="Calibri" w:hAnsi="Calibri" w:cs="Calibri"/>
          <w:sz w:val="22"/>
          <w:szCs w:val="22"/>
        </w:rPr>
        <w:t xml:space="preserve">The Health Services Manager works closely with the Fauquier Free Dental Clinic to ensure that children receive and initial dental exam. Children who need further dental care are referred to a pediatric dentist within the county or surrounding areas.  </w:t>
      </w:r>
    </w:p>
    <w:p w:rsidR="007558F0" w:rsidRDefault="00506C59">
      <w:pPr>
        <w:spacing w:after="200" w:line="276" w:lineRule="auto"/>
        <w:rPr>
          <w:rFonts w:ascii="Calibri" w:eastAsia="Calibri" w:hAnsi="Calibri" w:cs="Calibri"/>
          <w:sz w:val="22"/>
          <w:szCs w:val="22"/>
        </w:rPr>
      </w:pPr>
      <w:r>
        <w:rPr>
          <w:rFonts w:ascii="Calibri" w:eastAsia="Calibri" w:hAnsi="Calibri" w:cs="Calibri"/>
          <w:sz w:val="22"/>
          <w:szCs w:val="22"/>
        </w:rPr>
        <w:t xml:space="preserve">The speech and language screening are done by a private speech pathologist. Referrals from these screenings are shared with the parents and with their permission follow-up is done with a community partner to ensure that the child receives the required services. </w:t>
      </w:r>
    </w:p>
    <w:p w:rsidR="007558F0" w:rsidRDefault="00506C59">
      <w:pPr>
        <w:spacing w:after="200" w:line="276" w:lineRule="auto"/>
        <w:rPr>
          <w:rFonts w:ascii="Calibri" w:eastAsia="Calibri" w:hAnsi="Calibri" w:cs="Calibri"/>
          <w:sz w:val="22"/>
          <w:szCs w:val="22"/>
        </w:rPr>
      </w:pPr>
      <w:r>
        <w:rPr>
          <w:rFonts w:ascii="Calibri" w:eastAsia="Calibri" w:hAnsi="Calibri" w:cs="Calibri"/>
          <w:sz w:val="22"/>
          <w:szCs w:val="22"/>
        </w:rPr>
        <w:t>Hearing and Vision Screenings are done by the Fauquier Host Lions Club using the Spot Vision machine to do vision screens.</w:t>
      </w:r>
    </w:p>
    <w:p w:rsidR="007558F0" w:rsidRDefault="007558F0">
      <w:pPr>
        <w:rPr>
          <w:rFonts w:ascii="Calibri" w:eastAsia="Calibri" w:hAnsi="Calibri" w:cs="Calibri"/>
          <w:b/>
          <w:u w:val="single"/>
        </w:rPr>
      </w:pPr>
    </w:p>
    <w:p w:rsidR="007558F0" w:rsidRDefault="00506C59">
      <w:pPr>
        <w:rPr>
          <w:rFonts w:ascii="Calibri" w:eastAsia="Calibri" w:hAnsi="Calibri" w:cs="Calibri"/>
          <w:b/>
          <w:sz w:val="32"/>
          <w:szCs w:val="32"/>
          <w:u w:val="single"/>
        </w:rPr>
      </w:pPr>
      <w:r>
        <w:rPr>
          <w:rFonts w:ascii="Calibri" w:eastAsia="Calibri" w:hAnsi="Calibri" w:cs="Calibri"/>
          <w:b/>
          <w:sz w:val="32"/>
          <w:szCs w:val="32"/>
          <w:u w:val="single"/>
        </w:rPr>
        <w:t>Chronic Medical Conditions</w:t>
      </w:r>
    </w:p>
    <w:p w:rsidR="007558F0" w:rsidRDefault="00506C59">
      <w:pPr>
        <w:rPr>
          <w:rFonts w:ascii="Calibri" w:eastAsia="Calibri" w:hAnsi="Calibri" w:cs="Calibri"/>
        </w:rPr>
      </w:pPr>
      <w:r>
        <w:rPr>
          <w:rFonts w:ascii="Calibri" w:eastAsia="Calibri" w:hAnsi="Calibri" w:cs="Calibri"/>
        </w:rPr>
        <w:t>During Program year 2017-2018 there were 29 children being followed up by the health manager for chronic health conditions.  The Health Services manager worked closely with each family to ensure their needs were being met. Children with Asthma are receiving medical care. Children who were anemic are no longer anemic. No children were diagnosed with obesity concerns. Child with chronic medical condition is being take care of by her physician.</w:t>
      </w:r>
    </w:p>
    <w:p w:rsidR="007558F0" w:rsidRDefault="007558F0">
      <w:pPr>
        <w:rPr>
          <w:rFonts w:ascii="Calibri" w:eastAsia="Calibri" w:hAnsi="Calibri" w:cs="Calibri"/>
        </w:rPr>
      </w:pPr>
    </w:p>
    <w:p w:rsidR="007558F0" w:rsidRDefault="007558F0">
      <w:pPr>
        <w:jc w:val="center"/>
      </w:pPr>
    </w:p>
    <w:p w:rsidR="007558F0" w:rsidRPr="00491BF5" w:rsidRDefault="00506C59" w:rsidP="00491BF5">
      <w:r>
        <w:rPr>
          <w:noProof/>
        </w:rPr>
        <w:drawing>
          <wp:inline distT="114300" distB="114300" distL="114300" distR="114300">
            <wp:extent cx="6591300" cy="2938463"/>
            <wp:effectExtent l="0" t="0" r="0" b="0"/>
            <wp:docPr id="23"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40"/>
                    <a:srcRect/>
                    <a:stretch>
                      <a:fillRect/>
                    </a:stretch>
                  </pic:blipFill>
                  <pic:spPr>
                    <a:xfrm>
                      <a:off x="0" y="0"/>
                      <a:ext cx="6591300" cy="2938463"/>
                    </a:xfrm>
                    <a:prstGeom prst="rect">
                      <a:avLst/>
                    </a:prstGeom>
                    <a:ln/>
                  </pic:spPr>
                </pic:pic>
              </a:graphicData>
            </a:graphic>
          </wp:inline>
        </w:drawing>
      </w:r>
    </w:p>
    <w:p w:rsidR="007558F0" w:rsidRDefault="00506C59">
      <w:pPr>
        <w:jc w:val="center"/>
        <w:rPr>
          <w:rFonts w:ascii="Calibri" w:eastAsia="Calibri" w:hAnsi="Calibri" w:cs="Calibri"/>
          <w:b/>
          <w:sz w:val="52"/>
          <w:szCs w:val="52"/>
        </w:rPr>
      </w:pPr>
      <w:r>
        <w:rPr>
          <w:rFonts w:ascii="Calibri" w:eastAsia="Calibri" w:hAnsi="Calibri" w:cs="Calibri"/>
          <w:b/>
          <w:sz w:val="52"/>
          <w:szCs w:val="52"/>
        </w:rPr>
        <w:lastRenderedPageBreak/>
        <w:t>Disabilities</w:t>
      </w:r>
    </w:p>
    <w:p w:rsidR="007558F0" w:rsidRDefault="00506C59">
      <w:pPr>
        <w:rPr>
          <w:rFonts w:ascii="Calibri" w:eastAsia="Calibri" w:hAnsi="Calibri" w:cs="Calibri"/>
        </w:rPr>
      </w:pPr>
      <w:r>
        <w:rPr>
          <w:rFonts w:ascii="Calibri" w:eastAsia="Calibri" w:hAnsi="Calibri" w:cs="Calibri"/>
        </w:rPr>
        <w:t>The Family Services/Disabilities Case Manager, teachers, and parents work closely together throughout the school year to ensure that every student maximizes his or her ability to learn. Each year our students are screened within 45 days of entering the classroom for speech and language, vision, and hearing. The teachers and assistants also administer developmental and literacy evaluations at the beginning and end of the school year to assess each child’s abilities, and we continue to monitor each child’s progress throughout the year. Our Head Start program works closely with Fauquier County Public Schools Special Education Department to help meet the educational needs of our students.</w:t>
      </w:r>
    </w:p>
    <w:p w:rsidR="007558F0" w:rsidRDefault="007558F0">
      <w:pPr>
        <w:jc w:val="center"/>
        <w:rPr>
          <w:rFonts w:ascii="Calibri" w:eastAsia="Calibri" w:hAnsi="Calibri" w:cs="Calibri"/>
          <w:b/>
          <w:u w:val="single"/>
        </w:rPr>
      </w:pPr>
    </w:p>
    <w:p w:rsidR="00491BF5" w:rsidRDefault="00491BF5">
      <w:pPr>
        <w:jc w:val="center"/>
        <w:rPr>
          <w:rFonts w:ascii="Calibri" w:eastAsia="Calibri" w:hAnsi="Calibri" w:cs="Calibri"/>
          <w:b/>
          <w:u w:val="single"/>
        </w:rPr>
      </w:pPr>
    </w:p>
    <w:p w:rsidR="00491BF5" w:rsidRDefault="00491BF5">
      <w:pPr>
        <w:jc w:val="center"/>
        <w:rPr>
          <w:rFonts w:ascii="Calibri" w:eastAsia="Calibri" w:hAnsi="Calibri" w:cs="Calibri"/>
          <w:b/>
          <w:u w:val="single"/>
        </w:rPr>
      </w:pPr>
    </w:p>
    <w:p w:rsidR="007558F0" w:rsidRDefault="00506C59">
      <w:pPr>
        <w:jc w:val="center"/>
        <w:rPr>
          <w:rFonts w:ascii="Calibri" w:eastAsia="Calibri" w:hAnsi="Calibri" w:cs="Calibri"/>
          <w:b/>
          <w:u w:val="single"/>
        </w:rPr>
      </w:pPr>
      <w:r>
        <w:rPr>
          <w:rFonts w:ascii="Calibri" w:eastAsia="Calibri" w:hAnsi="Calibri" w:cs="Calibri"/>
          <w:b/>
          <w:u w:val="single"/>
        </w:rPr>
        <w:t>Disability Services</w:t>
      </w:r>
    </w:p>
    <w:p w:rsidR="007558F0" w:rsidRDefault="00506C59">
      <w:pPr>
        <w:numPr>
          <w:ilvl w:val="0"/>
          <w:numId w:val="7"/>
        </w:numPr>
        <w:pBdr>
          <w:top w:val="nil"/>
          <w:left w:val="nil"/>
          <w:bottom w:val="nil"/>
          <w:right w:val="nil"/>
          <w:between w:val="nil"/>
        </w:pBdr>
        <w:spacing w:before="240"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Children that had an IEP and were determined to be eligible for services prior to enrollment year- </w:t>
      </w:r>
      <w:r>
        <w:rPr>
          <w:rFonts w:ascii="Calibri" w:eastAsia="Calibri" w:hAnsi="Calibri" w:cs="Calibri"/>
          <w:sz w:val="22"/>
          <w:szCs w:val="22"/>
        </w:rPr>
        <w:t>11</w:t>
      </w:r>
    </w:p>
    <w:p w:rsidR="007558F0" w:rsidRDefault="00506C59">
      <w:pPr>
        <w:numPr>
          <w:ilvl w:val="0"/>
          <w:numId w:val="7"/>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Children that obtained an IEP and became eligible to receive services during enrollment year- 1</w:t>
      </w:r>
      <w:r>
        <w:rPr>
          <w:rFonts w:ascii="Calibri" w:eastAsia="Calibri" w:hAnsi="Calibri" w:cs="Calibri"/>
          <w:sz w:val="22"/>
          <w:szCs w:val="22"/>
        </w:rPr>
        <w:t>1</w:t>
      </w:r>
    </w:p>
    <w:p w:rsidR="007558F0" w:rsidRDefault="00506C59">
      <w:pPr>
        <w:numPr>
          <w:ilvl w:val="0"/>
          <w:numId w:val="7"/>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Children referred for evaluations to receive services- </w:t>
      </w:r>
      <w:r>
        <w:rPr>
          <w:rFonts w:ascii="Calibri" w:eastAsia="Calibri" w:hAnsi="Calibri" w:cs="Calibri"/>
          <w:sz w:val="22"/>
          <w:szCs w:val="22"/>
        </w:rPr>
        <w:t>18</w:t>
      </w:r>
    </w:p>
    <w:p w:rsidR="007558F0" w:rsidRDefault="00506C59">
      <w:pPr>
        <w:pBdr>
          <w:top w:val="nil"/>
          <w:left w:val="nil"/>
          <w:bottom w:val="nil"/>
          <w:right w:val="nil"/>
          <w:between w:val="nil"/>
        </w:pBdr>
        <w:spacing w:line="276" w:lineRule="auto"/>
        <w:ind w:left="1080" w:hanging="720"/>
        <w:rPr>
          <w:rFonts w:ascii="Calibri" w:eastAsia="Calibri" w:hAnsi="Calibri" w:cs="Calibri"/>
          <w:color w:val="000000"/>
          <w:sz w:val="22"/>
          <w:szCs w:val="22"/>
        </w:rPr>
      </w:pPr>
      <w:r>
        <w:rPr>
          <w:rFonts w:ascii="Calibri" w:eastAsia="Calibri" w:hAnsi="Calibri" w:cs="Calibri"/>
          <w:color w:val="000000"/>
          <w:sz w:val="22"/>
          <w:szCs w:val="22"/>
        </w:rPr>
        <w:t>Of these:</w:t>
      </w:r>
    </w:p>
    <w:p w:rsidR="007558F0" w:rsidRDefault="00506C59">
      <w:pPr>
        <w:numPr>
          <w:ilvl w:val="1"/>
          <w:numId w:val="7"/>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Children who went to Child Study meeting- </w:t>
      </w:r>
      <w:r>
        <w:rPr>
          <w:rFonts w:ascii="Calibri" w:eastAsia="Calibri" w:hAnsi="Calibri" w:cs="Calibri"/>
          <w:sz w:val="22"/>
          <w:szCs w:val="22"/>
        </w:rPr>
        <w:t>18</w:t>
      </w:r>
    </w:p>
    <w:p w:rsidR="007558F0" w:rsidRDefault="00506C59">
      <w:pPr>
        <w:numPr>
          <w:ilvl w:val="1"/>
          <w:numId w:val="7"/>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Children who went to Eligibility meeting- </w:t>
      </w:r>
      <w:r>
        <w:rPr>
          <w:rFonts w:ascii="Calibri" w:eastAsia="Calibri" w:hAnsi="Calibri" w:cs="Calibri"/>
          <w:sz w:val="22"/>
          <w:szCs w:val="22"/>
        </w:rPr>
        <w:t>11</w:t>
      </w:r>
    </w:p>
    <w:p w:rsidR="007558F0" w:rsidRDefault="00506C59">
      <w:pPr>
        <w:numPr>
          <w:ilvl w:val="1"/>
          <w:numId w:val="7"/>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Children who went to IEP meeting- </w:t>
      </w:r>
      <w:r>
        <w:rPr>
          <w:rFonts w:ascii="Calibri" w:eastAsia="Calibri" w:hAnsi="Calibri" w:cs="Calibri"/>
          <w:sz w:val="22"/>
          <w:szCs w:val="22"/>
        </w:rPr>
        <w:t>11</w:t>
      </w:r>
    </w:p>
    <w:p w:rsidR="007558F0" w:rsidRDefault="00506C59">
      <w:pPr>
        <w:numPr>
          <w:ilvl w:val="0"/>
          <w:numId w:val="7"/>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Children diagnosed with Developmental Delays- </w:t>
      </w:r>
      <w:r>
        <w:rPr>
          <w:rFonts w:ascii="Calibri" w:eastAsia="Calibri" w:hAnsi="Calibri" w:cs="Calibri"/>
          <w:sz w:val="22"/>
          <w:szCs w:val="22"/>
        </w:rPr>
        <w:t>1</w:t>
      </w:r>
    </w:p>
    <w:p w:rsidR="007558F0" w:rsidRDefault="00506C59">
      <w:pPr>
        <w:numPr>
          <w:ilvl w:val="0"/>
          <w:numId w:val="7"/>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Children diagnosed with Speech/Language Impairment- 14</w:t>
      </w:r>
    </w:p>
    <w:p w:rsidR="007558F0" w:rsidRDefault="00506C59">
      <w:pPr>
        <w:numPr>
          <w:ilvl w:val="0"/>
          <w:numId w:val="7"/>
        </w:numPr>
        <w:pBdr>
          <w:top w:val="nil"/>
          <w:left w:val="nil"/>
          <w:bottom w:val="nil"/>
          <w:right w:val="nil"/>
          <w:between w:val="nil"/>
        </w:pBdr>
        <w:spacing w:after="200"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Children diagnosed with Speech/Language Impairment and Developmental Delays- 6</w:t>
      </w:r>
    </w:p>
    <w:p w:rsidR="007558F0" w:rsidRDefault="00506C59">
      <w:pPr>
        <w:numPr>
          <w:ilvl w:val="0"/>
          <w:numId w:val="7"/>
        </w:numPr>
        <w:pBdr>
          <w:top w:val="nil"/>
          <w:left w:val="nil"/>
          <w:bottom w:val="nil"/>
          <w:right w:val="nil"/>
          <w:between w:val="nil"/>
        </w:pBdr>
        <w:spacing w:after="200" w:line="276" w:lineRule="auto"/>
        <w:contextualSpacing/>
        <w:rPr>
          <w:rFonts w:ascii="Calibri" w:eastAsia="Calibri" w:hAnsi="Calibri" w:cs="Calibri"/>
          <w:sz w:val="22"/>
          <w:szCs w:val="22"/>
        </w:rPr>
      </w:pPr>
      <w:r>
        <w:rPr>
          <w:rFonts w:ascii="Calibri" w:eastAsia="Calibri" w:hAnsi="Calibri" w:cs="Calibri"/>
          <w:sz w:val="22"/>
          <w:szCs w:val="22"/>
        </w:rPr>
        <w:t>Children receiving services for Occupational Therapy- 1</w:t>
      </w:r>
    </w:p>
    <w:p w:rsidR="007558F0" w:rsidRDefault="007558F0" w:rsidP="00491BF5">
      <w:pPr>
        <w:spacing w:after="160" w:line="259" w:lineRule="auto"/>
        <w:jc w:val="center"/>
        <w:rPr>
          <w:rFonts w:ascii="Calibri" w:eastAsia="Calibri" w:hAnsi="Calibri" w:cs="Calibri"/>
          <w:b/>
          <w:sz w:val="40"/>
          <w:szCs w:val="40"/>
        </w:rPr>
      </w:pPr>
    </w:p>
    <w:p w:rsidR="00491BF5" w:rsidRDefault="00491BF5" w:rsidP="00491BF5">
      <w:pPr>
        <w:spacing w:after="160" w:line="259" w:lineRule="auto"/>
        <w:jc w:val="center"/>
        <w:rPr>
          <w:rFonts w:ascii="Calibri" w:eastAsia="Calibri" w:hAnsi="Calibri" w:cs="Calibri"/>
          <w:b/>
          <w:sz w:val="40"/>
          <w:szCs w:val="40"/>
        </w:rPr>
      </w:pPr>
    </w:p>
    <w:p w:rsidR="00491BF5" w:rsidRDefault="00491BF5" w:rsidP="00491BF5">
      <w:pPr>
        <w:spacing w:after="160" w:line="259" w:lineRule="auto"/>
        <w:jc w:val="center"/>
        <w:rPr>
          <w:rFonts w:ascii="Calibri" w:eastAsia="Calibri" w:hAnsi="Calibri" w:cs="Calibri"/>
          <w:b/>
          <w:sz w:val="40"/>
          <w:szCs w:val="40"/>
        </w:rPr>
      </w:pPr>
    </w:p>
    <w:p w:rsidR="00506C59" w:rsidRDefault="00506C59">
      <w:pPr>
        <w:spacing w:after="160" w:line="259" w:lineRule="auto"/>
        <w:jc w:val="center"/>
        <w:rPr>
          <w:rFonts w:ascii="Calibri" w:eastAsia="Calibri" w:hAnsi="Calibri" w:cs="Calibri"/>
          <w:b/>
          <w:sz w:val="40"/>
          <w:szCs w:val="40"/>
        </w:rPr>
      </w:pPr>
    </w:p>
    <w:p w:rsidR="00506C59" w:rsidRDefault="00506C59">
      <w:pPr>
        <w:spacing w:after="160" w:line="259" w:lineRule="auto"/>
        <w:jc w:val="center"/>
        <w:rPr>
          <w:rFonts w:ascii="Calibri" w:eastAsia="Calibri" w:hAnsi="Calibri" w:cs="Calibri"/>
          <w:b/>
          <w:sz w:val="40"/>
          <w:szCs w:val="40"/>
        </w:rPr>
      </w:pPr>
    </w:p>
    <w:p w:rsidR="00506C59" w:rsidRDefault="00506C59">
      <w:pPr>
        <w:spacing w:after="160" w:line="259" w:lineRule="auto"/>
        <w:jc w:val="center"/>
        <w:rPr>
          <w:rFonts w:ascii="Calibri" w:eastAsia="Calibri" w:hAnsi="Calibri" w:cs="Calibri"/>
          <w:b/>
          <w:sz w:val="40"/>
          <w:szCs w:val="40"/>
        </w:rPr>
      </w:pPr>
    </w:p>
    <w:p w:rsidR="00506C59" w:rsidRDefault="00506C59">
      <w:pPr>
        <w:spacing w:after="160" w:line="259" w:lineRule="auto"/>
        <w:jc w:val="center"/>
        <w:rPr>
          <w:rFonts w:ascii="Calibri" w:eastAsia="Calibri" w:hAnsi="Calibri" w:cs="Calibri"/>
          <w:b/>
          <w:sz w:val="40"/>
          <w:szCs w:val="40"/>
        </w:rPr>
      </w:pPr>
    </w:p>
    <w:p w:rsidR="00506C59" w:rsidRDefault="00506C59">
      <w:pPr>
        <w:spacing w:after="160" w:line="259" w:lineRule="auto"/>
        <w:jc w:val="center"/>
        <w:rPr>
          <w:rFonts w:ascii="Calibri" w:eastAsia="Calibri" w:hAnsi="Calibri" w:cs="Calibri"/>
          <w:b/>
          <w:sz w:val="40"/>
          <w:szCs w:val="40"/>
        </w:rPr>
      </w:pPr>
    </w:p>
    <w:p w:rsidR="00506C59" w:rsidRDefault="00506C59">
      <w:pPr>
        <w:spacing w:after="160" w:line="259" w:lineRule="auto"/>
        <w:jc w:val="center"/>
        <w:rPr>
          <w:rFonts w:ascii="Calibri" w:eastAsia="Calibri" w:hAnsi="Calibri" w:cs="Calibri"/>
          <w:b/>
          <w:sz w:val="40"/>
          <w:szCs w:val="40"/>
        </w:rPr>
      </w:pPr>
    </w:p>
    <w:p w:rsidR="00506C59" w:rsidRDefault="00506C59">
      <w:pPr>
        <w:spacing w:after="160" w:line="259" w:lineRule="auto"/>
        <w:jc w:val="center"/>
        <w:rPr>
          <w:rFonts w:ascii="Calibri" w:eastAsia="Calibri" w:hAnsi="Calibri" w:cs="Calibri"/>
          <w:b/>
          <w:sz w:val="40"/>
          <w:szCs w:val="40"/>
        </w:rPr>
      </w:pPr>
    </w:p>
    <w:p w:rsidR="007558F0" w:rsidRDefault="00506C59">
      <w:pPr>
        <w:spacing w:after="160" w:line="259" w:lineRule="auto"/>
        <w:jc w:val="center"/>
        <w:rPr>
          <w:rFonts w:ascii="Calibri" w:eastAsia="Calibri" w:hAnsi="Calibri" w:cs="Calibri"/>
          <w:b/>
          <w:sz w:val="40"/>
          <w:szCs w:val="40"/>
        </w:rPr>
      </w:pPr>
      <w:r>
        <w:rPr>
          <w:rFonts w:ascii="Calibri" w:eastAsia="Calibri" w:hAnsi="Calibri" w:cs="Calibri"/>
          <w:b/>
          <w:sz w:val="40"/>
          <w:szCs w:val="40"/>
        </w:rPr>
        <w:lastRenderedPageBreak/>
        <w:t>Coaching/Mentoring</w:t>
      </w:r>
    </w:p>
    <w:p w:rsidR="007558F0" w:rsidRDefault="007558F0">
      <w:pPr>
        <w:spacing w:after="160" w:line="259" w:lineRule="auto"/>
        <w:rPr>
          <w:rFonts w:ascii="Calibri" w:eastAsia="Calibri" w:hAnsi="Calibri" w:cs="Calibri"/>
          <w:sz w:val="22"/>
          <w:szCs w:val="22"/>
        </w:rPr>
      </w:pPr>
    </w:p>
    <w:p w:rsidR="007558F0" w:rsidRDefault="00506C59">
      <w:pPr>
        <w:spacing w:after="160" w:line="259" w:lineRule="auto"/>
        <w:rPr>
          <w:rFonts w:ascii="Calibri" w:eastAsia="Calibri" w:hAnsi="Calibri" w:cs="Calibri"/>
          <w:sz w:val="22"/>
          <w:szCs w:val="22"/>
        </w:rPr>
      </w:pPr>
      <w:r>
        <w:rPr>
          <w:rFonts w:ascii="Calibri" w:eastAsia="Calibri" w:hAnsi="Calibri" w:cs="Calibri"/>
          <w:sz w:val="22"/>
          <w:szCs w:val="22"/>
        </w:rPr>
        <w:t xml:space="preserve">The Teacher Skill Assessment is split into 6 areas which are as follows: Effective Teaching Practice, Content Area and Domains, Learning Environments, Observation Analysis Planning Documentation, Communication, and Professionalism/Leadership.  Each area is comprised of four quantifying parts; limited, adequate, strong, and not applicable. You are scored based on the questions of each area of observation. </w:t>
      </w:r>
    </w:p>
    <w:p w:rsidR="007558F0" w:rsidRDefault="00506C59">
      <w:pPr>
        <w:numPr>
          <w:ilvl w:val="0"/>
          <w:numId w:val="5"/>
        </w:numPr>
        <w:spacing w:line="259" w:lineRule="auto"/>
        <w:contextualSpacing/>
        <w:rPr>
          <w:sz w:val="22"/>
          <w:szCs w:val="22"/>
        </w:rPr>
      </w:pPr>
      <w:r>
        <w:rPr>
          <w:rFonts w:ascii="Calibri" w:eastAsia="Calibri" w:hAnsi="Calibri" w:cs="Calibri"/>
          <w:sz w:val="22"/>
          <w:szCs w:val="22"/>
        </w:rPr>
        <w:t>Content Area and Domains-23</w:t>
      </w:r>
    </w:p>
    <w:p w:rsidR="007558F0" w:rsidRDefault="00506C59">
      <w:pPr>
        <w:numPr>
          <w:ilvl w:val="0"/>
          <w:numId w:val="5"/>
        </w:numPr>
        <w:spacing w:line="259" w:lineRule="auto"/>
        <w:contextualSpacing/>
        <w:rPr>
          <w:sz w:val="22"/>
          <w:szCs w:val="22"/>
        </w:rPr>
      </w:pPr>
      <w:r>
        <w:rPr>
          <w:rFonts w:ascii="Calibri" w:eastAsia="Calibri" w:hAnsi="Calibri" w:cs="Calibri"/>
          <w:sz w:val="22"/>
          <w:szCs w:val="22"/>
        </w:rPr>
        <w:t>Learning Environments-6</w:t>
      </w:r>
    </w:p>
    <w:p w:rsidR="007558F0" w:rsidRDefault="00506C59">
      <w:pPr>
        <w:numPr>
          <w:ilvl w:val="0"/>
          <w:numId w:val="5"/>
        </w:numPr>
        <w:spacing w:line="259" w:lineRule="auto"/>
        <w:contextualSpacing/>
        <w:rPr>
          <w:sz w:val="22"/>
          <w:szCs w:val="22"/>
        </w:rPr>
      </w:pPr>
      <w:r>
        <w:rPr>
          <w:rFonts w:ascii="Calibri" w:eastAsia="Calibri" w:hAnsi="Calibri" w:cs="Calibri"/>
          <w:sz w:val="22"/>
          <w:szCs w:val="22"/>
        </w:rPr>
        <w:t>Observation, Analysis, Planning, Documentation- 8</w:t>
      </w:r>
    </w:p>
    <w:p w:rsidR="007558F0" w:rsidRDefault="00506C59">
      <w:pPr>
        <w:numPr>
          <w:ilvl w:val="0"/>
          <w:numId w:val="5"/>
        </w:numPr>
        <w:spacing w:line="259" w:lineRule="auto"/>
        <w:contextualSpacing/>
        <w:rPr>
          <w:sz w:val="22"/>
          <w:szCs w:val="22"/>
        </w:rPr>
      </w:pPr>
      <w:r>
        <w:rPr>
          <w:rFonts w:ascii="Calibri" w:eastAsia="Calibri" w:hAnsi="Calibri" w:cs="Calibri"/>
          <w:sz w:val="22"/>
          <w:szCs w:val="22"/>
        </w:rPr>
        <w:t>Communication-7</w:t>
      </w:r>
    </w:p>
    <w:p w:rsidR="007558F0" w:rsidRDefault="00506C59">
      <w:pPr>
        <w:numPr>
          <w:ilvl w:val="0"/>
          <w:numId w:val="5"/>
        </w:numPr>
        <w:spacing w:line="259" w:lineRule="auto"/>
        <w:contextualSpacing/>
        <w:rPr>
          <w:sz w:val="22"/>
          <w:szCs w:val="22"/>
        </w:rPr>
      </w:pPr>
      <w:r>
        <w:rPr>
          <w:rFonts w:ascii="Calibri" w:eastAsia="Calibri" w:hAnsi="Calibri" w:cs="Calibri"/>
          <w:sz w:val="22"/>
          <w:szCs w:val="22"/>
        </w:rPr>
        <w:t>Professionalism/ Leadership- 8</w:t>
      </w:r>
    </w:p>
    <w:p w:rsidR="007558F0" w:rsidRDefault="00506C59">
      <w:pPr>
        <w:numPr>
          <w:ilvl w:val="0"/>
          <w:numId w:val="5"/>
        </w:numPr>
        <w:spacing w:line="259" w:lineRule="auto"/>
        <w:contextualSpacing/>
        <w:rPr>
          <w:sz w:val="22"/>
          <w:szCs w:val="22"/>
        </w:rPr>
      </w:pPr>
      <w:r>
        <w:rPr>
          <w:rFonts w:ascii="Calibri" w:eastAsia="Calibri" w:hAnsi="Calibri" w:cs="Calibri"/>
          <w:sz w:val="22"/>
          <w:szCs w:val="22"/>
        </w:rPr>
        <w:t>Effective Teaching Practice-13</w:t>
      </w:r>
    </w:p>
    <w:p w:rsidR="007558F0" w:rsidRDefault="007558F0">
      <w:pPr>
        <w:spacing w:after="160" w:line="259" w:lineRule="auto"/>
        <w:rPr>
          <w:rFonts w:ascii="Calibri" w:eastAsia="Calibri" w:hAnsi="Calibri" w:cs="Calibri"/>
          <w:sz w:val="22"/>
          <w:szCs w:val="22"/>
        </w:rPr>
      </w:pPr>
    </w:p>
    <w:p w:rsidR="007558F0" w:rsidRDefault="007558F0">
      <w:pPr>
        <w:spacing w:after="160" w:line="259" w:lineRule="auto"/>
        <w:rPr>
          <w:rFonts w:ascii="Calibri" w:eastAsia="Calibri" w:hAnsi="Calibri" w:cs="Calibri"/>
          <w:sz w:val="22"/>
          <w:szCs w:val="22"/>
        </w:rPr>
      </w:pPr>
    </w:p>
    <w:p w:rsidR="007558F0" w:rsidRDefault="00506C59">
      <w:pPr>
        <w:spacing w:after="160" w:line="259" w:lineRule="auto"/>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6367463" cy="3820478"/>
            <wp:effectExtent l="0" t="0" r="0" b="0"/>
            <wp:docPr id="19"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41"/>
                    <a:srcRect/>
                    <a:stretch>
                      <a:fillRect/>
                    </a:stretch>
                  </pic:blipFill>
                  <pic:spPr>
                    <a:xfrm>
                      <a:off x="0" y="0"/>
                      <a:ext cx="6367463" cy="3820478"/>
                    </a:xfrm>
                    <a:prstGeom prst="rect">
                      <a:avLst/>
                    </a:prstGeom>
                    <a:ln/>
                  </pic:spPr>
                </pic:pic>
              </a:graphicData>
            </a:graphic>
          </wp:inline>
        </w:drawing>
      </w:r>
    </w:p>
    <w:p w:rsidR="007558F0" w:rsidRDefault="007558F0">
      <w:pPr>
        <w:spacing w:after="160" w:line="259" w:lineRule="auto"/>
        <w:rPr>
          <w:rFonts w:ascii="Calibri" w:eastAsia="Calibri" w:hAnsi="Calibri" w:cs="Calibri"/>
          <w:sz w:val="22"/>
          <w:szCs w:val="22"/>
        </w:rPr>
      </w:pPr>
    </w:p>
    <w:p w:rsidR="007558F0" w:rsidRDefault="007558F0">
      <w:pPr>
        <w:spacing w:after="160" w:line="259" w:lineRule="auto"/>
        <w:rPr>
          <w:rFonts w:ascii="Calibri" w:eastAsia="Calibri" w:hAnsi="Calibri" w:cs="Calibri"/>
          <w:sz w:val="22"/>
          <w:szCs w:val="22"/>
        </w:rPr>
      </w:pPr>
    </w:p>
    <w:p w:rsidR="007558F0" w:rsidRDefault="007558F0">
      <w:pPr>
        <w:spacing w:after="160" w:line="259" w:lineRule="auto"/>
        <w:rPr>
          <w:rFonts w:ascii="Calibri" w:eastAsia="Calibri" w:hAnsi="Calibri" w:cs="Calibri"/>
          <w:sz w:val="22"/>
          <w:szCs w:val="22"/>
        </w:rPr>
      </w:pPr>
    </w:p>
    <w:p w:rsidR="007558F0" w:rsidRDefault="007558F0">
      <w:pPr>
        <w:spacing w:after="160" w:line="259" w:lineRule="auto"/>
        <w:rPr>
          <w:rFonts w:ascii="Calibri" w:eastAsia="Calibri" w:hAnsi="Calibri" w:cs="Calibri"/>
          <w:sz w:val="22"/>
          <w:szCs w:val="22"/>
        </w:rPr>
      </w:pPr>
    </w:p>
    <w:p w:rsidR="007558F0" w:rsidRDefault="00506C59">
      <w:pPr>
        <w:spacing w:after="160" w:line="259" w:lineRule="auto"/>
        <w:rPr>
          <w:rFonts w:ascii="Calibri" w:eastAsia="Calibri" w:hAnsi="Calibri" w:cs="Calibri"/>
          <w:b/>
          <w:sz w:val="22"/>
          <w:szCs w:val="22"/>
        </w:rPr>
      </w:pPr>
      <w:r>
        <w:rPr>
          <w:rFonts w:ascii="Calibri" w:eastAsia="Calibri" w:hAnsi="Calibri" w:cs="Calibri"/>
          <w:b/>
          <w:sz w:val="22"/>
          <w:szCs w:val="22"/>
        </w:rPr>
        <w:t>Mental Health</w:t>
      </w:r>
    </w:p>
    <w:p w:rsidR="00506C59" w:rsidRPr="00506C59" w:rsidRDefault="00506C59" w:rsidP="00506C59">
      <w:pPr>
        <w:numPr>
          <w:ilvl w:val="0"/>
          <w:numId w:val="6"/>
        </w:numPr>
        <w:spacing w:line="259" w:lineRule="auto"/>
        <w:contextualSpacing/>
        <w:rPr>
          <w:sz w:val="22"/>
          <w:szCs w:val="22"/>
        </w:rPr>
      </w:pPr>
      <w:r>
        <w:rPr>
          <w:rFonts w:ascii="Calibri" w:eastAsia="Calibri" w:hAnsi="Calibri" w:cs="Calibri"/>
          <w:sz w:val="22"/>
          <w:szCs w:val="22"/>
        </w:rPr>
        <w:t xml:space="preserve">2 children were observed closely this school year to monitor behavior. No children were referred. </w:t>
      </w:r>
    </w:p>
    <w:p w:rsidR="00506C59" w:rsidRDefault="00506C59">
      <w:pPr>
        <w:tabs>
          <w:tab w:val="left" w:pos="2310"/>
        </w:tabs>
        <w:jc w:val="center"/>
        <w:rPr>
          <w:rFonts w:ascii="Calibri" w:eastAsia="Calibri" w:hAnsi="Calibri" w:cs="Calibri"/>
          <w:b/>
          <w:sz w:val="40"/>
          <w:szCs w:val="40"/>
        </w:rPr>
      </w:pPr>
    </w:p>
    <w:p w:rsidR="007558F0" w:rsidRDefault="00506C59">
      <w:pPr>
        <w:tabs>
          <w:tab w:val="left" w:pos="2310"/>
        </w:tabs>
        <w:jc w:val="center"/>
        <w:rPr>
          <w:rFonts w:ascii="Calibri" w:eastAsia="Calibri" w:hAnsi="Calibri" w:cs="Calibri"/>
          <w:sz w:val="48"/>
          <w:szCs w:val="48"/>
        </w:rPr>
      </w:pPr>
      <w:r>
        <w:rPr>
          <w:rFonts w:ascii="Calibri" w:eastAsia="Calibri" w:hAnsi="Calibri" w:cs="Calibri"/>
          <w:b/>
          <w:sz w:val="40"/>
          <w:szCs w:val="40"/>
        </w:rPr>
        <w:lastRenderedPageBreak/>
        <w:t>FCAC, Inc. Head Start Community Partners</w:t>
      </w:r>
    </w:p>
    <w:p w:rsidR="007558F0" w:rsidRDefault="00506C59">
      <w:pPr>
        <w:tabs>
          <w:tab w:val="left" w:pos="2310"/>
        </w:tabs>
      </w:pPr>
      <w:r>
        <w:rPr>
          <w:noProof/>
        </w:rPr>
        <w:drawing>
          <wp:anchor distT="36576" distB="36576" distL="36576" distR="36576" simplePos="0" relativeHeight="251667456" behindDoc="0" locked="0" layoutInCell="1" hidden="0" allowOverlap="1">
            <wp:simplePos x="0" y="0"/>
            <wp:positionH relativeFrom="margin">
              <wp:posOffset>269938</wp:posOffset>
            </wp:positionH>
            <wp:positionV relativeFrom="paragraph">
              <wp:posOffset>50546</wp:posOffset>
            </wp:positionV>
            <wp:extent cx="6391275" cy="971550"/>
            <wp:effectExtent l="0" t="0" r="0" b="0"/>
            <wp:wrapNone/>
            <wp:docPr id="29" name="image65.jpg" descr="Working-Together-Small[1]"/>
            <wp:cNvGraphicFramePr/>
            <a:graphic xmlns:a="http://schemas.openxmlformats.org/drawingml/2006/main">
              <a:graphicData uri="http://schemas.openxmlformats.org/drawingml/2006/picture">
                <pic:pic xmlns:pic="http://schemas.openxmlformats.org/drawingml/2006/picture">
                  <pic:nvPicPr>
                    <pic:cNvPr id="0" name="image65.jpg" descr="Working-Together-Small[1]"/>
                    <pic:cNvPicPr preferRelativeResize="0"/>
                  </pic:nvPicPr>
                  <pic:blipFill>
                    <a:blip r:embed="rId42"/>
                    <a:srcRect/>
                    <a:stretch>
                      <a:fillRect/>
                    </a:stretch>
                  </pic:blipFill>
                  <pic:spPr>
                    <a:xfrm>
                      <a:off x="0" y="0"/>
                      <a:ext cx="6391275" cy="971550"/>
                    </a:xfrm>
                    <a:prstGeom prst="rect">
                      <a:avLst/>
                    </a:prstGeom>
                    <a:ln/>
                  </pic:spPr>
                </pic:pic>
              </a:graphicData>
            </a:graphic>
          </wp:anchor>
        </w:drawing>
      </w:r>
    </w:p>
    <w:p w:rsidR="007558F0" w:rsidRDefault="007558F0">
      <w:pPr>
        <w:tabs>
          <w:tab w:val="left" w:pos="2310"/>
        </w:tabs>
        <w:rPr>
          <w:rFonts w:ascii="Calibri" w:eastAsia="Calibri" w:hAnsi="Calibri" w:cs="Calibri"/>
          <w:b/>
          <w:color w:val="000080"/>
          <w:sz w:val="40"/>
          <w:szCs w:val="40"/>
          <w:u w:val="single"/>
        </w:rPr>
      </w:pPr>
    </w:p>
    <w:p w:rsidR="007558F0" w:rsidRDefault="007558F0">
      <w:pPr>
        <w:tabs>
          <w:tab w:val="left" w:pos="2310"/>
        </w:tabs>
        <w:rPr>
          <w:rFonts w:ascii="Calibri" w:eastAsia="Calibri" w:hAnsi="Calibri" w:cs="Calibri"/>
          <w:b/>
          <w:color w:val="000080"/>
        </w:rPr>
      </w:pPr>
    </w:p>
    <w:p w:rsidR="007558F0" w:rsidRDefault="007558F0">
      <w:pPr>
        <w:tabs>
          <w:tab w:val="left" w:pos="2310"/>
        </w:tabs>
        <w:rPr>
          <w:rFonts w:ascii="Calibri" w:eastAsia="Calibri" w:hAnsi="Calibri" w:cs="Calibri"/>
          <w:b/>
          <w:color w:val="000080"/>
        </w:rPr>
      </w:pPr>
    </w:p>
    <w:p w:rsidR="007558F0" w:rsidRDefault="00506C59">
      <w:pPr>
        <w:tabs>
          <w:tab w:val="left" w:pos="2310"/>
        </w:tabs>
        <w:rPr>
          <w:rFonts w:ascii="Calibri" w:eastAsia="Calibri" w:hAnsi="Calibri" w:cs="Calibri"/>
          <w:b/>
          <w:color w:val="000080"/>
        </w:rPr>
      </w:pPr>
      <w:r>
        <w:rPr>
          <w:rFonts w:ascii="Calibri" w:eastAsia="Calibri" w:hAnsi="Calibri" w:cs="Calibri"/>
          <w:b/>
          <w:color w:val="000080"/>
        </w:rPr>
        <w:t xml:space="preserve">       </w:t>
      </w:r>
    </w:p>
    <w:p w:rsidR="007558F0" w:rsidRDefault="00506C59">
      <w:pPr>
        <w:tabs>
          <w:tab w:val="left" w:pos="2310"/>
        </w:tabs>
        <w:rPr>
          <w:rFonts w:ascii="Calibri" w:eastAsia="Calibri" w:hAnsi="Calibri" w:cs="Calibri"/>
          <w:b/>
          <w:color w:val="000080"/>
        </w:rPr>
      </w:pPr>
      <w:r>
        <w:rPr>
          <w:rFonts w:ascii="Calibri" w:eastAsia="Calibri" w:hAnsi="Calibri" w:cs="Calibri"/>
          <w:b/>
          <w:color w:val="000080"/>
        </w:rPr>
        <w:t xml:space="preserve">   Community Agency</w:t>
      </w:r>
      <w:r>
        <w:rPr>
          <w:rFonts w:ascii="Calibri" w:eastAsia="Calibri" w:hAnsi="Calibri" w:cs="Calibri"/>
          <w:b/>
          <w:color w:val="000080"/>
        </w:rPr>
        <w:tab/>
      </w:r>
      <w:r>
        <w:rPr>
          <w:rFonts w:ascii="Calibri" w:eastAsia="Calibri" w:hAnsi="Calibri" w:cs="Calibri"/>
          <w:b/>
          <w:color w:val="000080"/>
        </w:rPr>
        <w:tab/>
      </w:r>
      <w:r>
        <w:rPr>
          <w:rFonts w:ascii="Calibri" w:eastAsia="Calibri" w:hAnsi="Calibri" w:cs="Calibri"/>
          <w:b/>
          <w:color w:val="000080"/>
        </w:rPr>
        <w:tab/>
        <w:t xml:space="preserve">                          Service/s provided to Head Start</w:t>
      </w:r>
    </w:p>
    <w:p w:rsidR="007558F0" w:rsidRDefault="007558F0">
      <w:pPr>
        <w:tabs>
          <w:tab w:val="left" w:pos="2025"/>
        </w:tabs>
        <w:rPr>
          <w:rFonts w:ascii="Calibri" w:eastAsia="Calibri" w:hAnsi="Calibri" w:cs="Calibri"/>
          <w:sz w:val="22"/>
          <w:szCs w:val="22"/>
        </w:rPr>
      </w:pPr>
    </w:p>
    <w:p w:rsidR="007558F0" w:rsidRDefault="00506C59">
      <w:r>
        <w:rPr>
          <w:noProof/>
        </w:rPr>
        <mc:AlternateContent>
          <mc:Choice Requires="wps">
            <w:drawing>
              <wp:anchor distT="36576" distB="36576" distL="36576" distR="36576" simplePos="0" relativeHeight="251668480" behindDoc="0" locked="0" layoutInCell="1" hidden="0" allowOverlap="1">
                <wp:simplePos x="0" y="0"/>
                <wp:positionH relativeFrom="margin">
                  <wp:posOffset>-2211323</wp:posOffset>
                </wp:positionH>
                <wp:positionV relativeFrom="paragraph">
                  <wp:posOffset>1497076</wp:posOffset>
                </wp:positionV>
                <wp:extent cx="4376420" cy="5856605"/>
                <wp:effectExtent l="0" t="0" r="0" b="0"/>
                <wp:wrapNone/>
                <wp:docPr id="8" name="Rectangle 8"/>
                <wp:cNvGraphicFramePr/>
                <a:graphic xmlns:a="http://schemas.openxmlformats.org/drawingml/2006/main">
                  <a:graphicData uri="http://schemas.microsoft.com/office/word/2010/wordprocessingShape">
                    <wps:wsp>
                      <wps:cNvSpPr/>
                      <wps:spPr>
                        <a:xfrm>
                          <a:off x="3162553" y="856460"/>
                          <a:ext cx="4366895" cy="5847080"/>
                        </a:xfrm>
                        <a:prstGeom prst="rect">
                          <a:avLst/>
                        </a:prstGeom>
                        <a:noFill/>
                        <a:ln>
                          <a:noFill/>
                        </a:ln>
                      </wps:spPr>
                      <wps:txbx>
                        <w:txbxContent>
                          <w:p w:rsidR="00335D09" w:rsidRDefault="00335D09">
                            <w:pPr>
                              <w:textDirection w:val="btLr"/>
                            </w:pPr>
                          </w:p>
                        </w:txbxContent>
                      </wps:txbx>
                      <wps:bodyPr spcFirstLastPara="1" wrap="square" lIns="91425" tIns="91425" rIns="91425" bIns="91425" anchor="ctr" anchorCtr="0"/>
                    </wps:wsp>
                  </a:graphicData>
                </a:graphic>
              </wp:anchor>
            </w:drawing>
          </mc:Choice>
          <mc:Fallback>
            <w:pict>
              <v:rect id="Rectangle 8" o:spid="_x0000_s1030" style="position:absolute;margin-left:-174.1pt;margin-top:117.9pt;width:344.6pt;height:461.15pt;z-index:25166848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" filled="f" stroked="f">
                <v:textbox inset="2.53958mm,2.53958mm,2.53958mm,2.53958mm">
                  <w:txbxContent>
                    <w:p w:rsidR="00335D09" w:rsidRDefault="00335D09">
                      <w:pPr>
                        <w:textDirection w:val="btLr"/>
                      </w:pPr>
                    </w:p>
                  </w:txbxContent>
                </v:textbox>
                <w10:wrap anchorx="margin"/>
              </v:rect>
            </w:pict>
          </mc:Fallback>
        </mc:AlternateContent>
      </w:r>
    </w:p>
    <w:tbl>
      <w:tblPr>
        <w:tblStyle w:val="a4"/>
        <w:tblW w:w="10899" w:type="dxa"/>
        <w:tblLayout w:type="fixed"/>
        <w:tblLook w:val="0400" w:firstRow="0" w:lastRow="0" w:firstColumn="0" w:lastColumn="0" w:noHBand="0" w:noVBand="1"/>
      </w:tblPr>
      <w:tblGrid>
        <w:gridCol w:w="4756"/>
        <w:gridCol w:w="6143"/>
      </w:tblGrid>
      <w:tr w:rsidR="007558F0">
        <w:trPr>
          <w:trHeight w:val="1120"/>
        </w:trPr>
        <w:tc>
          <w:tcPr>
            <w:tcW w:w="4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Fauquier County Public Schools</w:t>
            </w:r>
          </w:p>
        </w:tc>
        <w:tc>
          <w:tcPr>
            <w:tcW w:w="6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color w:val="000000"/>
              </w:rPr>
            </w:pPr>
            <w:r>
              <w:rPr>
                <w:rFonts w:ascii="Calibri" w:eastAsia="Calibri" w:hAnsi="Calibri" w:cs="Calibri"/>
                <w:color w:val="000000"/>
              </w:rPr>
              <w:t>Provide space for 3 Head Start classrooms</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Provide space for Head Start to use for program in-kind</w:t>
            </w:r>
          </w:p>
        </w:tc>
      </w:tr>
      <w:tr w:rsidR="007558F0">
        <w:trPr>
          <w:trHeight w:val="1920"/>
        </w:trPr>
        <w:tc>
          <w:tcPr>
            <w:tcW w:w="4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color w:val="000000"/>
              </w:rPr>
            </w:pPr>
            <w:r>
              <w:rPr>
                <w:rFonts w:ascii="Calibri" w:eastAsia="Calibri" w:hAnsi="Calibri" w:cs="Calibri"/>
                <w:b/>
                <w:color w:val="000000"/>
              </w:rPr>
              <w:t>Fauquier County Public Schools:</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Special Education Department</w:t>
            </w:r>
          </w:p>
        </w:tc>
        <w:tc>
          <w:tcPr>
            <w:tcW w:w="6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color w:val="000000"/>
              </w:rPr>
            </w:pPr>
            <w:r>
              <w:rPr>
                <w:rFonts w:ascii="Calibri" w:eastAsia="Calibri" w:hAnsi="Calibri" w:cs="Calibri"/>
                <w:color w:val="000000"/>
              </w:rPr>
              <w:t>Complete testing on children who are referred</w:t>
            </w:r>
          </w:p>
          <w:p w:rsidR="007558F0" w:rsidRDefault="00506C59">
            <w:pPr>
              <w:widowControl w:val="0"/>
              <w:tabs>
                <w:tab w:val="left" w:pos="1633"/>
              </w:tabs>
              <w:spacing w:after="120" w:line="285" w:lineRule="auto"/>
              <w:rPr>
                <w:color w:val="000000"/>
              </w:rPr>
            </w:pPr>
            <w:r>
              <w:rPr>
                <w:rFonts w:ascii="Calibri" w:eastAsia="Calibri" w:hAnsi="Calibri" w:cs="Calibri"/>
                <w:color w:val="000000"/>
              </w:rPr>
              <w:t>Provide special education services to children with disabilities</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Resource for teaching staff</w:t>
            </w:r>
          </w:p>
        </w:tc>
      </w:tr>
      <w:tr w:rsidR="007558F0">
        <w:trPr>
          <w:trHeight w:val="760"/>
        </w:trPr>
        <w:tc>
          <w:tcPr>
            <w:tcW w:w="4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color w:val="000000"/>
              </w:rPr>
            </w:pPr>
            <w:r>
              <w:rPr>
                <w:rFonts w:ascii="Calibri" w:eastAsia="Calibri" w:hAnsi="Calibri" w:cs="Calibri"/>
                <w:b/>
                <w:color w:val="000000"/>
              </w:rPr>
              <w:t>Fauquier County Public Schools</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School Nutrition Services</w:t>
            </w:r>
          </w:p>
        </w:tc>
        <w:tc>
          <w:tcPr>
            <w:tcW w:w="6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Provide Breakfast and Lunch to all Head Start children</w:t>
            </w:r>
          </w:p>
        </w:tc>
      </w:tr>
      <w:tr w:rsidR="007558F0">
        <w:trPr>
          <w:trHeight w:val="1440"/>
        </w:trPr>
        <w:tc>
          <w:tcPr>
            <w:tcW w:w="4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Highland School</w:t>
            </w:r>
          </w:p>
        </w:tc>
        <w:tc>
          <w:tcPr>
            <w:tcW w:w="6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color w:val="000000"/>
              </w:rPr>
            </w:pPr>
            <w:r>
              <w:rPr>
                <w:rFonts w:ascii="Calibri" w:eastAsia="Calibri" w:hAnsi="Calibri" w:cs="Calibri"/>
                <w:color w:val="000000"/>
              </w:rPr>
              <w:t>Invite Head Start children to theatrical performances/read to children</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Donate books, hats and gloves to Head Start Children</w:t>
            </w:r>
          </w:p>
        </w:tc>
      </w:tr>
      <w:tr w:rsidR="007558F0">
        <w:trPr>
          <w:trHeight w:val="640"/>
        </w:trPr>
        <w:tc>
          <w:tcPr>
            <w:tcW w:w="4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Liberty High School</w:t>
            </w:r>
          </w:p>
        </w:tc>
        <w:tc>
          <w:tcPr>
            <w:tcW w:w="6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Provide space to use for any Head Start event</w:t>
            </w:r>
          </w:p>
        </w:tc>
      </w:tr>
      <w:tr w:rsidR="007558F0">
        <w:trPr>
          <w:trHeight w:val="760"/>
        </w:trPr>
        <w:tc>
          <w:tcPr>
            <w:tcW w:w="4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color w:val="000000"/>
              </w:rPr>
            </w:pPr>
            <w:r>
              <w:rPr>
                <w:rFonts w:ascii="Calibri" w:eastAsia="Calibri" w:hAnsi="Calibri" w:cs="Calibri"/>
                <w:b/>
                <w:color w:val="000000"/>
              </w:rPr>
              <w:t xml:space="preserve">PRACEP- </w:t>
            </w:r>
            <w:r>
              <w:rPr>
                <w:rFonts w:ascii="Calibri" w:eastAsia="Calibri" w:hAnsi="Calibri" w:cs="Calibri"/>
                <w:color w:val="000000"/>
              </w:rPr>
              <w:t>Piedmont Regional Adult Continuing Education Program</w:t>
            </w:r>
          </w:p>
        </w:tc>
        <w:tc>
          <w:tcPr>
            <w:tcW w:w="6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Provide GED (classes/testing) and ESL classes</w:t>
            </w:r>
          </w:p>
        </w:tc>
      </w:tr>
      <w:tr w:rsidR="007558F0">
        <w:trPr>
          <w:trHeight w:val="640"/>
        </w:trPr>
        <w:tc>
          <w:tcPr>
            <w:tcW w:w="4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Literacy Volunteers of Fauquier County</w:t>
            </w:r>
          </w:p>
        </w:tc>
        <w:tc>
          <w:tcPr>
            <w:tcW w:w="6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Provide basic literacy skills, computer skills, ESL classes</w:t>
            </w:r>
          </w:p>
        </w:tc>
      </w:tr>
      <w:tr w:rsidR="007558F0">
        <w:trPr>
          <w:trHeight w:val="1320"/>
        </w:trPr>
        <w:tc>
          <w:tcPr>
            <w:tcW w:w="4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Fauquier County Health Department</w:t>
            </w:r>
          </w:p>
        </w:tc>
        <w:tc>
          <w:tcPr>
            <w:tcW w:w="6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color w:val="000000"/>
              </w:rPr>
            </w:pPr>
            <w:r>
              <w:rPr>
                <w:rFonts w:ascii="Calibri" w:eastAsia="Calibri" w:hAnsi="Calibri" w:cs="Calibri"/>
                <w:color w:val="000000"/>
              </w:rPr>
              <w:t>Participate on Health Education Advisory Committee</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 xml:space="preserve">Provide Immunizations/Physicals </w:t>
            </w:r>
          </w:p>
        </w:tc>
      </w:tr>
      <w:tr w:rsidR="007558F0">
        <w:trPr>
          <w:trHeight w:val="1400"/>
        </w:trPr>
        <w:tc>
          <w:tcPr>
            <w:tcW w:w="4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b/>
                <w:color w:val="000000"/>
              </w:rPr>
            </w:pPr>
            <w:r>
              <w:rPr>
                <w:rFonts w:ascii="Calibri" w:eastAsia="Calibri" w:hAnsi="Calibri" w:cs="Calibri"/>
                <w:b/>
                <w:color w:val="000000"/>
              </w:rPr>
              <w:t xml:space="preserve">Northern Piedmont Community Foundation- </w:t>
            </w:r>
          </w:p>
        </w:tc>
        <w:tc>
          <w:tcPr>
            <w:tcW w:w="6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 xml:space="preserve">Nicolaas and Patricia Kortlandt </w:t>
            </w:r>
            <w:r>
              <w:rPr>
                <w:rFonts w:ascii="Calibri" w:eastAsia="Calibri" w:hAnsi="Calibri" w:cs="Calibri"/>
                <w:color w:val="000000"/>
              </w:rPr>
              <w:t>Grant to purchase the new edition of the Creative Curriculum.</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 xml:space="preserve">Grant to purchase seat belt harnesses for buses. </w:t>
            </w:r>
          </w:p>
        </w:tc>
      </w:tr>
    </w:tbl>
    <w:p w:rsidR="007558F0" w:rsidRDefault="007558F0">
      <w:pPr>
        <w:widowControl w:val="0"/>
        <w:spacing w:after="120" w:line="285" w:lineRule="auto"/>
        <w:rPr>
          <w:rFonts w:ascii="Calibri" w:eastAsia="Calibri" w:hAnsi="Calibri" w:cs="Calibri"/>
          <w:color w:val="000000"/>
          <w:sz w:val="52"/>
          <w:szCs w:val="52"/>
        </w:rPr>
      </w:pPr>
    </w:p>
    <w:p w:rsidR="007558F0" w:rsidRDefault="007558F0"/>
    <w:tbl>
      <w:tblPr>
        <w:tblStyle w:val="a5"/>
        <w:tblW w:w="10843" w:type="dxa"/>
        <w:tblLayout w:type="fixed"/>
        <w:tblLook w:val="0400" w:firstRow="0" w:lastRow="0" w:firstColumn="0" w:lastColumn="0" w:noHBand="0" w:noVBand="1"/>
      </w:tblPr>
      <w:tblGrid>
        <w:gridCol w:w="4732"/>
        <w:gridCol w:w="6111"/>
      </w:tblGrid>
      <w:tr w:rsidR="007558F0">
        <w:trPr>
          <w:trHeight w:val="60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Capital Group</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color w:val="000000"/>
              </w:rPr>
            </w:pPr>
            <w:r>
              <w:rPr>
                <w:rFonts w:ascii="Calibri" w:eastAsia="Calibri" w:hAnsi="Calibri" w:cs="Calibri"/>
                <w:color w:val="000000"/>
              </w:rPr>
              <w:t>Adopt a classroom at Christmas and provide baby doll/truck</w:t>
            </w:r>
          </w:p>
        </w:tc>
      </w:tr>
      <w:tr w:rsidR="007558F0">
        <w:trPr>
          <w:trHeight w:val="52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Summit Bank</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color w:val="000000"/>
              </w:rPr>
            </w:pPr>
            <w:r>
              <w:rPr>
                <w:rFonts w:ascii="Calibri" w:eastAsia="Calibri" w:hAnsi="Calibri" w:cs="Calibri"/>
                <w:color w:val="000000"/>
              </w:rPr>
              <w:t>Adopt a classroom at Christmas and provide baby doll/truck</w:t>
            </w:r>
          </w:p>
        </w:tc>
      </w:tr>
      <w:tr w:rsidR="007558F0">
        <w:trPr>
          <w:trHeight w:val="52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8659CF">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Dominion Energy</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59CF" w:rsidRDefault="00506C59" w:rsidP="008659CF">
            <w:pPr>
              <w:widowControl w:val="0"/>
              <w:rPr>
                <w:rFonts w:ascii="Calibri" w:eastAsia="Calibri" w:hAnsi="Calibri" w:cs="Calibri"/>
                <w:color w:val="000000"/>
              </w:rPr>
            </w:pPr>
            <w:r>
              <w:rPr>
                <w:rFonts w:ascii="Calibri" w:eastAsia="Calibri" w:hAnsi="Calibri" w:cs="Calibri"/>
                <w:color w:val="000000"/>
              </w:rPr>
              <w:t>Adopt a classroom at Christmas and provide baby doll/truck</w:t>
            </w:r>
            <w:r w:rsidR="008659CF">
              <w:rPr>
                <w:rFonts w:ascii="Calibri" w:eastAsia="Calibri" w:hAnsi="Calibri" w:cs="Calibri"/>
                <w:color w:val="000000"/>
              </w:rPr>
              <w:t>, provided back packs with supplies to all 4 year olds, a shed for outdoor play</w:t>
            </w:r>
          </w:p>
        </w:tc>
      </w:tr>
      <w:tr w:rsidR="007558F0">
        <w:trPr>
          <w:trHeight w:val="52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color w:val="000000"/>
              </w:rPr>
            </w:pPr>
            <w:r>
              <w:rPr>
                <w:rFonts w:ascii="Calibri" w:eastAsia="Calibri" w:hAnsi="Calibri" w:cs="Calibri"/>
                <w:b/>
                <w:color w:val="000000"/>
              </w:rPr>
              <w:t>Our Savior Lutheran Church</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Provide Food Baskets to families in need</w:t>
            </w:r>
          </w:p>
        </w:tc>
      </w:tr>
      <w:tr w:rsidR="007558F0">
        <w:trPr>
          <w:trHeight w:val="60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color w:val="000000"/>
              </w:rPr>
            </w:pPr>
            <w:r>
              <w:rPr>
                <w:rFonts w:ascii="Calibri" w:eastAsia="Calibri" w:hAnsi="Calibri" w:cs="Calibri"/>
                <w:b/>
                <w:color w:val="000000"/>
              </w:rPr>
              <w:t>Community Touch Inc.</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Assist families in need with Clothing/Furniture Vouchers</w:t>
            </w:r>
          </w:p>
        </w:tc>
      </w:tr>
      <w:tr w:rsidR="007558F0">
        <w:trPr>
          <w:trHeight w:val="106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color w:val="000000"/>
              </w:rPr>
            </w:pPr>
            <w:r>
              <w:rPr>
                <w:rFonts w:ascii="Calibri" w:eastAsia="Calibri" w:hAnsi="Calibri" w:cs="Calibri"/>
                <w:b/>
                <w:color w:val="000000"/>
              </w:rPr>
              <w:t>Christ Church</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color w:val="000000"/>
              </w:rPr>
            </w:pPr>
            <w:r>
              <w:rPr>
                <w:rFonts w:ascii="Calibri" w:eastAsia="Calibri" w:hAnsi="Calibri" w:cs="Calibri"/>
                <w:color w:val="000000"/>
              </w:rPr>
              <w:t>Provide Easter Food Basket to families in need</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Adopt a classroom at Christmas and provide baby doll/truck</w:t>
            </w:r>
          </w:p>
        </w:tc>
      </w:tr>
      <w:tr w:rsidR="007558F0">
        <w:trPr>
          <w:trHeight w:val="106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color w:val="000000"/>
              </w:rPr>
            </w:pPr>
            <w:r>
              <w:rPr>
                <w:rFonts w:ascii="Calibri" w:eastAsia="Calibri" w:hAnsi="Calibri" w:cs="Calibri"/>
                <w:b/>
                <w:color w:val="000000"/>
              </w:rPr>
              <w:t>F.I.S.H. (For Immediate Sympathetic Help)</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color w:val="000000"/>
              </w:rPr>
            </w:pPr>
            <w:r>
              <w:rPr>
                <w:rFonts w:ascii="Calibri" w:eastAsia="Calibri" w:hAnsi="Calibri" w:cs="Calibri"/>
                <w:color w:val="000000"/>
              </w:rPr>
              <w:t>Attend Teddy Bear Picnic</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Provide Back Packs/School Supplies to families in need</w:t>
            </w:r>
          </w:p>
        </w:tc>
      </w:tr>
      <w:tr w:rsidR="007558F0">
        <w:trPr>
          <w:trHeight w:val="60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Fauquier Community Food Bank/Thrift Store</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Provide food/clothing to families in need</w:t>
            </w:r>
            <w:r w:rsidR="008659CF">
              <w:rPr>
                <w:rFonts w:ascii="Calibri" w:eastAsia="Calibri" w:hAnsi="Calibri" w:cs="Calibri"/>
                <w:color w:val="000000"/>
              </w:rPr>
              <w:t xml:space="preserve"> and serve on policy council.</w:t>
            </w:r>
          </w:p>
        </w:tc>
      </w:tr>
      <w:tr w:rsidR="007558F0">
        <w:trPr>
          <w:trHeight w:val="60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Town of Warrenton</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Adopt a Family at Christmas, Strong Supporter of Head Start</w:t>
            </w:r>
          </w:p>
        </w:tc>
      </w:tr>
      <w:tr w:rsidR="007558F0">
        <w:trPr>
          <w:trHeight w:val="52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The Wise Foundation</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Donated $1,000 to the program</w:t>
            </w:r>
          </w:p>
        </w:tc>
      </w:tr>
      <w:tr w:rsidR="007558F0">
        <w:trPr>
          <w:trHeight w:val="42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Warrenton Ruritan Club</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Private Donation</w:t>
            </w:r>
          </w:p>
        </w:tc>
      </w:tr>
      <w:tr w:rsidR="007558F0">
        <w:trPr>
          <w:trHeight w:val="56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Loeb Foundation</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Strong Supporter of Head Start children and families</w:t>
            </w:r>
          </w:p>
        </w:tc>
      </w:tr>
      <w:tr w:rsidR="007558F0">
        <w:trPr>
          <w:trHeight w:val="52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b/>
                <w:color w:val="000000"/>
              </w:rPr>
            </w:pPr>
            <w:r>
              <w:rPr>
                <w:rFonts w:ascii="Calibri" w:eastAsia="Calibri" w:hAnsi="Calibri" w:cs="Calibri"/>
                <w:b/>
                <w:color w:val="000000"/>
              </w:rPr>
              <w:t>Leckner Auto</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Provided Thanksgiving baskets to families</w:t>
            </w:r>
          </w:p>
        </w:tc>
      </w:tr>
    </w:tbl>
    <w:p w:rsidR="007558F0" w:rsidRDefault="00506C59">
      <w:r>
        <w:rPr>
          <w:noProof/>
        </w:rPr>
        <mc:AlternateContent>
          <mc:Choice Requires="wps">
            <w:drawing>
              <wp:anchor distT="36576" distB="36576" distL="36576" distR="36576" simplePos="0" relativeHeight="251669504" behindDoc="0" locked="0" layoutInCell="1" hidden="0" allowOverlap="1">
                <wp:simplePos x="0" y="0"/>
                <wp:positionH relativeFrom="margin">
                  <wp:posOffset>-2224023</wp:posOffset>
                </wp:positionH>
                <wp:positionV relativeFrom="paragraph">
                  <wp:posOffset>201676</wp:posOffset>
                </wp:positionV>
                <wp:extent cx="4572000" cy="7447915"/>
                <wp:effectExtent l="0" t="0" r="0" b="0"/>
                <wp:wrapNone/>
                <wp:docPr id="7" name="Rectangle 7"/>
                <wp:cNvGraphicFramePr/>
                <a:graphic xmlns:a="http://schemas.openxmlformats.org/drawingml/2006/main">
                  <a:graphicData uri="http://schemas.microsoft.com/office/word/2010/wordprocessingShape">
                    <wps:wsp>
                      <wps:cNvSpPr/>
                      <wps:spPr>
                        <a:xfrm>
                          <a:off x="3064763" y="60805"/>
                          <a:ext cx="4562475" cy="7438390"/>
                        </a:xfrm>
                        <a:prstGeom prst="rect">
                          <a:avLst/>
                        </a:prstGeom>
                        <a:noFill/>
                        <a:ln>
                          <a:noFill/>
                        </a:ln>
                      </wps:spPr>
                      <wps:txbx>
                        <w:txbxContent>
                          <w:p w:rsidR="00335D09" w:rsidRDefault="00335D09">
                            <w:pPr>
                              <w:textDirection w:val="btLr"/>
                            </w:pPr>
                          </w:p>
                        </w:txbxContent>
                      </wps:txbx>
                      <wps:bodyPr spcFirstLastPara="1" wrap="square" lIns="91425" tIns="91425" rIns="91425" bIns="91425" anchor="ctr" anchorCtr="0"/>
                    </wps:wsp>
                  </a:graphicData>
                </a:graphic>
              </wp:anchor>
            </w:drawing>
          </mc:Choice>
          <mc:Fallback>
            <w:pict>
              <v:rect id="Rectangle 7" o:spid="_x0000_s1031" style="position:absolute;margin-left:-175.1pt;margin-top:15.9pt;width:5in;height:586.45pt;z-index:251669504;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" filled="f" stroked="f">
                <v:textbox inset="2.53958mm,2.53958mm,2.53958mm,2.53958mm">
                  <w:txbxContent>
                    <w:p w:rsidR="00335D09" w:rsidRDefault="00335D09">
                      <w:pPr>
                        <w:textDirection w:val="btLr"/>
                      </w:pPr>
                    </w:p>
                  </w:txbxContent>
                </v:textbox>
                <w10:wrap anchorx="margin"/>
              </v:rect>
            </w:pict>
          </mc:Fallback>
        </mc:AlternateContent>
      </w:r>
    </w:p>
    <w:tbl>
      <w:tblPr>
        <w:tblStyle w:val="a6"/>
        <w:tblW w:w="10842" w:type="dxa"/>
        <w:tblLayout w:type="fixed"/>
        <w:tblLook w:val="0400" w:firstRow="0" w:lastRow="0" w:firstColumn="0" w:lastColumn="0" w:noHBand="0" w:noVBand="1"/>
      </w:tblPr>
      <w:tblGrid>
        <w:gridCol w:w="4730"/>
        <w:gridCol w:w="6112"/>
      </w:tblGrid>
      <w:tr w:rsidR="007558F0">
        <w:trPr>
          <w:trHeight w:val="72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360" w:lineRule="auto"/>
              <w:rPr>
                <w:rFonts w:ascii="Calibri" w:eastAsia="Calibri" w:hAnsi="Calibri" w:cs="Calibri"/>
                <w:b/>
                <w:color w:val="000000"/>
              </w:rPr>
            </w:pPr>
            <w:r>
              <w:rPr>
                <w:rFonts w:ascii="Calibri" w:eastAsia="Calibri" w:hAnsi="Calibri" w:cs="Calibri"/>
                <w:b/>
                <w:color w:val="000000"/>
              </w:rPr>
              <w:t>Fauquier Free Clinic- Dental</w:t>
            </w:r>
          </w:p>
          <w:p w:rsidR="007558F0" w:rsidRDefault="00506C59">
            <w:pPr>
              <w:widowControl w:val="0"/>
              <w:tabs>
                <w:tab w:val="left" w:pos="1633"/>
              </w:tabs>
              <w:spacing w:after="120" w:line="360" w:lineRule="auto"/>
              <w:rPr>
                <w:rFonts w:ascii="Calibri" w:eastAsia="Calibri" w:hAnsi="Calibri" w:cs="Calibri"/>
                <w:color w:val="000000"/>
              </w:rPr>
            </w:pPr>
            <w:r>
              <w:rPr>
                <w:rFonts w:ascii="Calibri" w:eastAsia="Calibri" w:hAnsi="Calibri" w:cs="Calibri"/>
                <w:b/>
                <w:color w:val="000000"/>
              </w:rPr>
              <w:t>Fauquier Free Clinic</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line="360" w:lineRule="auto"/>
              <w:rPr>
                <w:rFonts w:ascii="Calibri" w:eastAsia="Calibri" w:hAnsi="Calibri" w:cs="Calibri"/>
                <w:color w:val="000000"/>
              </w:rPr>
            </w:pPr>
            <w:r>
              <w:rPr>
                <w:rFonts w:ascii="Calibri" w:eastAsia="Calibri" w:hAnsi="Calibri" w:cs="Calibri"/>
                <w:color w:val="000000"/>
              </w:rPr>
              <w:t>Contractual Agreement to provide Dental Screenings</w:t>
            </w:r>
          </w:p>
        </w:tc>
      </w:tr>
      <w:tr w:rsidR="007558F0">
        <w:trPr>
          <w:trHeight w:val="164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color w:val="000000"/>
              </w:rPr>
            </w:pPr>
            <w:r>
              <w:rPr>
                <w:rFonts w:ascii="Calibri" w:eastAsia="Calibri" w:hAnsi="Calibri" w:cs="Calibri"/>
                <w:b/>
                <w:color w:val="000000"/>
              </w:rPr>
              <w:t>Lord Fairfax Community College</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line="285" w:lineRule="auto"/>
              <w:rPr>
                <w:color w:val="000000"/>
              </w:rPr>
            </w:pPr>
            <w:r>
              <w:rPr>
                <w:rFonts w:ascii="Calibri" w:eastAsia="Calibri" w:hAnsi="Calibri" w:cs="Calibri"/>
                <w:color w:val="000000"/>
              </w:rPr>
              <w:t>Attended Health/Education/Parent Engagement Advisory Meeting</w:t>
            </w:r>
          </w:p>
          <w:p w:rsidR="007558F0" w:rsidRDefault="00506C59">
            <w:pPr>
              <w:widowControl w:val="0"/>
              <w:tabs>
                <w:tab w:val="left" w:pos="1633"/>
              </w:tabs>
              <w:spacing w:line="285" w:lineRule="auto"/>
              <w:rPr>
                <w:color w:val="000000"/>
              </w:rPr>
            </w:pPr>
            <w:r>
              <w:rPr>
                <w:rFonts w:ascii="Calibri" w:eastAsia="Calibri" w:hAnsi="Calibri" w:cs="Calibri"/>
                <w:color w:val="000000"/>
              </w:rPr>
              <w:t>Work with Head Start parents to reach their educational goals</w:t>
            </w:r>
          </w:p>
          <w:p w:rsidR="007558F0" w:rsidRDefault="00506C59">
            <w:pPr>
              <w:widowControl w:val="0"/>
              <w:tabs>
                <w:tab w:val="left" w:pos="1633"/>
              </w:tabs>
              <w:spacing w:line="285" w:lineRule="auto"/>
              <w:rPr>
                <w:rFonts w:ascii="Calibri" w:eastAsia="Calibri" w:hAnsi="Calibri" w:cs="Calibri"/>
                <w:color w:val="000000"/>
              </w:rPr>
            </w:pPr>
            <w:r>
              <w:rPr>
                <w:rFonts w:ascii="Calibri" w:eastAsia="Calibri" w:hAnsi="Calibri" w:cs="Calibri"/>
                <w:color w:val="000000"/>
              </w:rPr>
              <w:t>Work with Head Start to provide Early Childhood classes for teachers and staff</w:t>
            </w:r>
          </w:p>
        </w:tc>
      </w:tr>
      <w:tr w:rsidR="007558F0">
        <w:trPr>
          <w:trHeight w:val="60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color w:val="000000"/>
              </w:rPr>
            </w:pPr>
            <w:r>
              <w:rPr>
                <w:rFonts w:ascii="Calibri" w:eastAsia="Calibri" w:hAnsi="Calibri" w:cs="Calibri"/>
                <w:b/>
                <w:color w:val="000000"/>
              </w:rPr>
              <w:t>Enroll Virginia</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line="360" w:lineRule="auto"/>
              <w:rPr>
                <w:rFonts w:ascii="Calibri" w:eastAsia="Calibri" w:hAnsi="Calibri" w:cs="Calibri"/>
                <w:color w:val="000000"/>
              </w:rPr>
            </w:pPr>
            <w:r>
              <w:rPr>
                <w:rFonts w:ascii="Calibri" w:eastAsia="Calibri" w:hAnsi="Calibri" w:cs="Calibri"/>
                <w:color w:val="000000"/>
              </w:rPr>
              <w:t>Attended Health/Education/Parent Engagement Advisory Meeting</w:t>
            </w:r>
          </w:p>
        </w:tc>
      </w:tr>
      <w:tr w:rsidR="007558F0">
        <w:trPr>
          <w:trHeight w:val="136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color w:val="000000"/>
              </w:rPr>
            </w:pPr>
            <w:r>
              <w:rPr>
                <w:rFonts w:ascii="Calibri" w:eastAsia="Calibri" w:hAnsi="Calibri" w:cs="Calibri"/>
                <w:b/>
                <w:color w:val="000000"/>
              </w:rPr>
              <w:lastRenderedPageBreak/>
              <w:t>Fauquier County Public Library</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line="285" w:lineRule="auto"/>
              <w:rPr>
                <w:color w:val="000000"/>
              </w:rPr>
            </w:pPr>
            <w:r>
              <w:rPr>
                <w:rFonts w:ascii="Calibri" w:eastAsia="Calibri" w:hAnsi="Calibri" w:cs="Calibri"/>
                <w:color w:val="000000"/>
              </w:rPr>
              <w:t>Children visit the library on a monthly basis</w:t>
            </w:r>
          </w:p>
          <w:p w:rsidR="007558F0" w:rsidRDefault="00506C59">
            <w:pPr>
              <w:widowControl w:val="0"/>
              <w:tabs>
                <w:tab w:val="left" w:pos="1633"/>
              </w:tabs>
              <w:spacing w:line="285" w:lineRule="auto"/>
              <w:rPr>
                <w:color w:val="000000"/>
              </w:rPr>
            </w:pPr>
            <w:r>
              <w:rPr>
                <w:rFonts w:ascii="Calibri" w:eastAsia="Calibri" w:hAnsi="Calibri" w:cs="Calibri"/>
                <w:color w:val="000000"/>
              </w:rPr>
              <w:t>Attend Parent Orientation, Transition Picnic</w:t>
            </w:r>
            <w:r w:rsidR="008659CF">
              <w:rPr>
                <w:rFonts w:ascii="Calibri" w:eastAsia="Calibri" w:hAnsi="Calibri" w:cs="Calibri"/>
                <w:color w:val="000000"/>
              </w:rPr>
              <w:t>, serve on Policy council.</w:t>
            </w:r>
          </w:p>
          <w:p w:rsidR="007558F0" w:rsidRDefault="00506C59">
            <w:pPr>
              <w:widowControl w:val="0"/>
              <w:tabs>
                <w:tab w:val="left" w:pos="1633"/>
              </w:tabs>
              <w:spacing w:line="285" w:lineRule="auto"/>
              <w:rPr>
                <w:color w:val="000000"/>
              </w:rPr>
            </w:pPr>
            <w:r>
              <w:rPr>
                <w:rFonts w:ascii="Calibri" w:eastAsia="Calibri" w:hAnsi="Calibri" w:cs="Calibri"/>
                <w:color w:val="000000"/>
              </w:rPr>
              <w:t>Work in conjunction with RIF to provide books to children</w:t>
            </w:r>
          </w:p>
          <w:p w:rsidR="007558F0" w:rsidRDefault="00506C59">
            <w:pPr>
              <w:widowControl w:val="0"/>
              <w:tabs>
                <w:tab w:val="left" w:pos="1633"/>
              </w:tabs>
              <w:spacing w:line="285" w:lineRule="auto"/>
              <w:rPr>
                <w:rFonts w:ascii="Calibri" w:eastAsia="Calibri" w:hAnsi="Calibri" w:cs="Calibri"/>
                <w:color w:val="000000"/>
              </w:rPr>
            </w:pPr>
            <w:r>
              <w:rPr>
                <w:rFonts w:ascii="Calibri" w:eastAsia="Calibri" w:hAnsi="Calibri" w:cs="Calibri"/>
                <w:color w:val="000000"/>
              </w:rPr>
              <w:t>Act as a resource for teachers and staff</w:t>
            </w:r>
          </w:p>
        </w:tc>
      </w:tr>
      <w:tr w:rsidR="007558F0">
        <w:trPr>
          <w:trHeight w:val="52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American Health Services Inc.</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line="285" w:lineRule="auto"/>
              <w:rPr>
                <w:rFonts w:ascii="Calibri" w:eastAsia="Calibri" w:hAnsi="Calibri" w:cs="Calibri"/>
                <w:color w:val="000000"/>
              </w:rPr>
            </w:pPr>
            <w:r>
              <w:rPr>
                <w:rFonts w:ascii="Calibri" w:eastAsia="Calibri" w:hAnsi="Calibri" w:cs="Calibri"/>
                <w:color w:val="000000"/>
              </w:rPr>
              <w:t>Provide CPR/First Aid training to staff and parents</w:t>
            </w:r>
          </w:p>
          <w:p w:rsidR="008659CF" w:rsidRDefault="008659CF">
            <w:pPr>
              <w:widowControl w:val="0"/>
              <w:tabs>
                <w:tab w:val="left" w:pos="1633"/>
              </w:tabs>
              <w:spacing w:line="285" w:lineRule="auto"/>
              <w:rPr>
                <w:rFonts w:ascii="Calibri" w:eastAsia="Calibri" w:hAnsi="Calibri" w:cs="Calibri"/>
                <w:color w:val="000000"/>
              </w:rPr>
            </w:pPr>
            <w:r>
              <w:rPr>
                <w:rFonts w:ascii="Calibri" w:eastAsia="Calibri" w:hAnsi="Calibri" w:cs="Calibri"/>
                <w:color w:val="000000"/>
              </w:rPr>
              <w:t>MAT training to staff</w:t>
            </w:r>
          </w:p>
        </w:tc>
      </w:tr>
      <w:tr w:rsidR="007558F0">
        <w:trPr>
          <w:trHeight w:val="136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8659CF">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 xml:space="preserve">Health Connect America </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line="285" w:lineRule="auto"/>
              <w:rPr>
                <w:color w:val="000000"/>
              </w:rPr>
            </w:pPr>
            <w:r>
              <w:rPr>
                <w:rFonts w:ascii="Calibri" w:eastAsia="Calibri" w:hAnsi="Calibri" w:cs="Calibri"/>
                <w:color w:val="000000"/>
              </w:rPr>
              <w:t>Conduct monthly classroom observations</w:t>
            </w:r>
          </w:p>
          <w:p w:rsidR="007558F0" w:rsidRDefault="00506C59">
            <w:pPr>
              <w:widowControl w:val="0"/>
              <w:tabs>
                <w:tab w:val="left" w:pos="1633"/>
              </w:tabs>
              <w:spacing w:line="285" w:lineRule="auto"/>
              <w:rPr>
                <w:color w:val="000000"/>
              </w:rPr>
            </w:pPr>
            <w:r>
              <w:rPr>
                <w:rFonts w:ascii="Calibri" w:eastAsia="Calibri" w:hAnsi="Calibri" w:cs="Calibri"/>
                <w:color w:val="000000"/>
              </w:rPr>
              <w:t>Serve as a resource to families and staff</w:t>
            </w:r>
          </w:p>
          <w:p w:rsidR="007558F0" w:rsidRDefault="00506C59">
            <w:pPr>
              <w:widowControl w:val="0"/>
              <w:tabs>
                <w:tab w:val="left" w:pos="1633"/>
              </w:tabs>
              <w:spacing w:line="285" w:lineRule="auto"/>
              <w:rPr>
                <w:color w:val="000000"/>
              </w:rPr>
            </w:pPr>
            <w:r>
              <w:rPr>
                <w:rFonts w:ascii="Calibri" w:eastAsia="Calibri" w:hAnsi="Calibri" w:cs="Calibri"/>
                <w:color w:val="000000"/>
              </w:rPr>
              <w:t>Attend Health/Education Advisory Board Meeting</w:t>
            </w:r>
          </w:p>
          <w:p w:rsidR="007558F0" w:rsidRDefault="00506C59">
            <w:pPr>
              <w:widowControl w:val="0"/>
              <w:tabs>
                <w:tab w:val="left" w:pos="1633"/>
              </w:tabs>
              <w:spacing w:line="285" w:lineRule="auto"/>
              <w:rPr>
                <w:rFonts w:ascii="Calibri" w:eastAsia="Calibri" w:hAnsi="Calibri" w:cs="Calibri"/>
                <w:color w:val="000000"/>
              </w:rPr>
            </w:pPr>
            <w:r>
              <w:rPr>
                <w:rFonts w:ascii="Calibri" w:eastAsia="Calibri" w:hAnsi="Calibri" w:cs="Calibri"/>
                <w:color w:val="000000"/>
              </w:rPr>
              <w:t>Assist with annual self-assessment</w:t>
            </w:r>
          </w:p>
        </w:tc>
      </w:tr>
      <w:tr w:rsidR="007558F0">
        <w:trPr>
          <w:trHeight w:val="108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b/>
                <w:color w:val="000000"/>
              </w:rPr>
            </w:pPr>
            <w:r>
              <w:rPr>
                <w:rFonts w:ascii="Calibri" w:eastAsia="Calibri" w:hAnsi="Calibri" w:cs="Calibri"/>
                <w:b/>
                <w:color w:val="000000"/>
              </w:rPr>
              <w:t>Fauquier Host Lions Club</w:t>
            </w:r>
          </w:p>
          <w:p w:rsidR="007558F0" w:rsidRDefault="00506C59">
            <w:pPr>
              <w:widowControl w:val="0"/>
              <w:tabs>
                <w:tab w:val="left" w:pos="1633"/>
              </w:tabs>
              <w:spacing w:after="120" w:line="285" w:lineRule="auto"/>
              <w:rPr>
                <w:rFonts w:ascii="Calibri" w:eastAsia="Calibri" w:hAnsi="Calibri" w:cs="Calibri"/>
                <w:b/>
              </w:rPr>
            </w:pPr>
            <w:r>
              <w:rPr>
                <w:rFonts w:ascii="Calibri" w:eastAsia="Calibri" w:hAnsi="Calibri" w:cs="Calibri"/>
                <w:b/>
              </w:rPr>
              <w:t>Warrenton Sunrise Lions Club</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line="285" w:lineRule="auto"/>
              <w:rPr>
                <w:color w:val="000000"/>
              </w:rPr>
            </w:pPr>
            <w:r>
              <w:rPr>
                <w:rFonts w:ascii="Calibri" w:eastAsia="Calibri" w:hAnsi="Calibri" w:cs="Calibri"/>
                <w:color w:val="000000"/>
              </w:rPr>
              <w:t>Provide Hearing and Vision screenings to children</w:t>
            </w:r>
          </w:p>
          <w:p w:rsidR="007558F0" w:rsidRDefault="00506C59">
            <w:pPr>
              <w:widowControl w:val="0"/>
              <w:tabs>
                <w:tab w:val="left" w:pos="1633"/>
              </w:tabs>
              <w:spacing w:line="285" w:lineRule="auto"/>
              <w:rPr>
                <w:rFonts w:ascii="Calibri" w:eastAsia="Calibri" w:hAnsi="Calibri" w:cs="Calibri"/>
                <w:color w:val="000000"/>
              </w:rPr>
            </w:pPr>
            <w:r>
              <w:rPr>
                <w:rFonts w:ascii="Calibri" w:eastAsia="Calibri" w:hAnsi="Calibri" w:cs="Calibri"/>
                <w:color w:val="000000"/>
              </w:rPr>
              <w:t>Volunteer during Christmas-play Santa Clause and bring gifts to children</w:t>
            </w:r>
            <w:r w:rsidR="008659CF">
              <w:rPr>
                <w:rFonts w:ascii="Calibri" w:eastAsia="Calibri" w:hAnsi="Calibri" w:cs="Calibri"/>
                <w:color w:val="000000"/>
              </w:rPr>
              <w:t>. Donated a car to transport parents to visit if necessary.</w:t>
            </w:r>
          </w:p>
        </w:tc>
      </w:tr>
      <w:tr w:rsidR="007558F0">
        <w:trPr>
          <w:trHeight w:val="52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Colette Reynolds, MA CCC</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line="285" w:lineRule="auto"/>
              <w:rPr>
                <w:rFonts w:ascii="Calibri" w:eastAsia="Calibri" w:hAnsi="Calibri" w:cs="Calibri"/>
                <w:color w:val="000000"/>
              </w:rPr>
            </w:pPr>
            <w:r>
              <w:rPr>
                <w:rFonts w:ascii="Calibri" w:eastAsia="Calibri" w:hAnsi="Calibri" w:cs="Calibri"/>
                <w:color w:val="000000"/>
              </w:rPr>
              <w:t>Provide Speech and Language Screening on all Head Start children</w:t>
            </w:r>
          </w:p>
        </w:tc>
      </w:tr>
      <w:tr w:rsidR="007558F0">
        <w:trPr>
          <w:trHeight w:val="52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Virginia Cooperative Extension (SCNEP)</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line="285" w:lineRule="auto"/>
              <w:rPr>
                <w:rFonts w:ascii="Calibri" w:eastAsia="Calibri" w:hAnsi="Calibri" w:cs="Calibri"/>
                <w:color w:val="000000"/>
              </w:rPr>
            </w:pPr>
            <w:r>
              <w:rPr>
                <w:rFonts w:ascii="Calibri" w:eastAsia="Calibri" w:hAnsi="Calibri" w:cs="Calibri"/>
                <w:color w:val="000000"/>
              </w:rPr>
              <w:t>Provide Training and nutritional information to parents</w:t>
            </w:r>
          </w:p>
          <w:p w:rsidR="007558F0" w:rsidRDefault="00506C59">
            <w:pPr>
              <w:widowControl w:val="0"/>
              <w:tabs>
                <w:tab w:val="left" w:pos="1633"/>
              </w:tabs>
              <w:spacing w:line="285" w:lineRule="auto"/>
              <w:rPr>
                <w:rFonts w:ascii="Calibri" w:eastAsia="Calibri" w:hAnsi="Calibri" w:cs="Calibri"/>
              </w:rPr>
            </w:pPr>
            <w:r>
              <w:rPr>
                <w:rFonts w:ascii="Calibri" w:eastAsia="Calibri" w:hAnsi="Calibri" w:cs="Calibri"/>
              </w:rPr>
              <w:t>Water bottles for all children</w:t>
            </w:r>
          </w:p>
        </w:tc>
      </w:tr>
      <w:tr w:rsidR="007558F0">
        <w:trPr>
          <w:trHeight w:val="108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Rappahannock-Rapidan Community Service Board’s  (R.R.C.S.B.)</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line="285" w:lineRule="auto"/>
              <w:rPr>
                <w:rFonts w:ascii="Calibri" w:eastAsia="Calibri" w:hAnsi="Calibri" w:cs="Calibri"/>
                <w:color w:val="000000"/>
              </w:rPr>
            </w:pPr>
            <w:r>
              <w:rPr>
                <w:rFonts w:ascii="Calibri" w:eastAsia="Calibri" w:hAnsi="Calibri" w:cs="Calibri"/>
                <w:color w:val="000000"/>
              </w:rPr>
              <w:t>Help address the mental health, and special needs of Head Start students and their families through the Child Case Management Program</w:t>
            </w:r>
          </w:p>
        </w:tc>
      </w:tr>
      <w:tr w:rsidR="007558F0">
        <w:trPr>
          <w:trHeight w:val="176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color w:val="000000"/>
              </w:rPr>
            </w:pPr>
            <w:r>
              <w:rPr>
                <w:rFonts w:ascii="Calibri" w:eastAsia="Calibri" w:hAnsi="Calibri" w:cs="Calibri"/>
                <w:b/>
                <w:color w:val="000000"/>
              </w:rPr>
              <w:t>St. John's Catholic Church:</w:t>
            </w:r>
            <w:r>
              <w:rPr>
                <w:rFonts w:ascii="Calibri" w:eastAsia="Calibri" w:hAnsi="Calibri" w:cs="Calibri"/>
                <w:b/>
                <w:color w:val="000000"/>
              </w:rPr>
              <w:tab/>
            </w:r>
            <w:r>
              <w:rPr>
                <w:rFonts w:ascii="Calibri" w:eastAsia="Calibri" w:hAnsi="Calibri" w:cs="Calibri"/>
                <w:b/>
                <w:color w:val="000000"/>
              </w:rPr>
              <w:tab/>
            </w:r>
          </w:p>
          <w:p w:rsidR="007558F0" w:rsidRDefault="00506C59">
            <w:pPr>
              <w:widowControl w:val="0"/>
              <w:tabs>
                <w:tab w:val="left" w:pos="1633"/>
              </w:tabs>
              <w:spacing w:after="120" w:line="285" w:lineRule="auto"/>
              <w:rPr>
                <w:rFonts w:ascii="Calibri" w:eastAsia="Calibri" w:hAnsi="Calibri" w:cs="Calibri"/>
                <w:b/>
                <w:color w:val="000000"/>
              </w:rPr>
            </w:pPr>
            <w:r>
              <w:rPr>
                <w:rFonts w:ascii="Calibri" w:eastAsia="Calibri" w:hAnsi="Calibri" w:cs="Calibri"/>
                <w:b/>
                <w:color w:val="000000"/>
              </w:rPr>
              <w:t>The Knights of Columbus</w:t>
            </w:r>
          </w:p>
          <w:p w:rsidR="007558F0" w:rsidRDefault="00506C59">
            <w:pPr>
              <w:widowControl w:val="0"/>
              <w:tabs>
                <w:tab w:val="left" w:pos="1633"/>
              </w:tabs>
              <w:spacing w:after="120" w:line="285" w:lineRule="auto"/>
              <w:rPr>
                <w:rFonts w:ascii="Calibri" w:eastAsia="Calibri" w:hAnsi="Calibri" w:cs="Calibri"/>
                <w:b/>
                <w:color w:val="000000"/>
              </w:rPr>
            </w:pPr>
            <w:r>
              <w:rPr>
                <w:rFonts w:ascii="Calibri" w:eastAsia="Calibri" w:hAnsi="Calibri" w:cs="Calibri"/>
                <w:b/>
                <w:color w:val="000000"/>
              </w:rPr>
              <w:t> </w:t>
            </w:r>
          </w:p>
          <w:p w:rsidR="007558F0" w:rsidRDefault="00506C59">
            <w:pPr>
              <w:widowControl w:val="0"/>
              <w:tabs>
                <w:tab w:val="left" w:pos="1633"/>
              </w:tabs>
              <w:spacing w:after="120" w:line="285" w:lineRule="auto"/>
              <w:rPr>
                <w:rFonts w:ascii="Calibri" w:eastAsia="Calibri" w:hAnsi="Calibri" w:cs="Calibri"/>
                <w:b/>
                <w:color w:val="000000"/>
              </w:rPr>
            </w:pPr>
            <w:r>
              <w:rPr>
                <w:rFonts w:ascii="Calibri" w:eastAsia="Calibri" w:hAnsi="Calibri" w:cs="Calibri"/>
                <w:b/>
                <w:color w:val="000000"/>
              </w:rPr>
              <w:t xml:space="preserve">St. Vincent de Paul Society </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line="285" w:lineRule="auto"/>
              <w:rPr>
                <w:color w:val="000000"/>
              </w:rPr>
            </w:pPr>
            <w:r>
              <w:rPr>
                <w:rFonts w:ascii="Calibri" w:eastAsia="Calibri" w:hAnsi="Calibri" w:cs="Calibri"/>
                <w:color w:val="000000"/>
              </w:rPr>
              <w:t>Provide Food Baskets to families in need during Thanksgiving, Christmas and Easter</w:t>
            </w:r>
          </w:p>
          <w:p w:rsidR="007558F0" w:rsidRDefault="00506C59">
            <w:pPr>
              <w:widowControl w:val="0"/>
              <w:tabs>
                <w:tab w:val="left" w:pos="1633"/>
              </w:tabs>
              <w:spacing w:line="285" w:lineRule="auto"/>
              <w:rPr>
                <w:rFonts w:ascii="Calibri" w:eastAsia="Calibri" w:hAnsi="Calibri" w:cs="Calibri"/>
                <w:color w:val="000000"/>
              </w:rPr>
            </w:pPr>
            <w:r>
              <w:rPr>
                <w:rFonts w:ascii="Calibri" w:eastAsia="Calibri" w:hAnsi="Calibri" w:cs="Calibri"/>
                <w:color w:val="000000"/>
              </w:rPr>
              <w:t>Adopt a classroom at Christmas and provide baby doll/truck. Provide emergency utilities assistance for families in need</w:t>
            </w:r>
          </w:p>
        </w:tc>
      </w:tr>
    </w:tbl>
    <w:p w:rsidR="007558F0" w:rsidRDefault="00506C59">
      <w:r>
        <w:rPr>
          <w:noProof/>
        </w:rPr>
        <mc:AlternateContent>
          <mc:Choice Requires="wps">
            <w:drawing>
              <wp:anchor distT="36576" distB="36576" distL="36576" distR="36576" simplePos="0" relativeHeight="251670528" behindDoc="0" locked="0" layoutInCell="1" hidden="0" allowOverlap="1">
                <wp:simplePos x="0" y="0"/>
                <wp:positionH relativeFrom="margin">
                  <wp:posOffset>481076</wp:posOffset>
                </wp:positionH>
                <wp:positionV relativeFrom="paragraph">
                  <wp:posOffset>201676</wp:posOffset>
                </wp:positionV>
                <wp:extent cx="3999865" cy="7179945"/>
                <wp:effectExtent l="0" t="0" r="0" b="0"/>
                <wp:wrapNone/>
                <wp:docPr id="4" name="Rectangle 4"/>
                <wp:cNvGraphicFramePr/>
                <a:graphic xmlns:a="http://schemas.openxmlformats.org/drawingml/2006/main">
                  <a:graphicData uri="http://schemas.microsoft.com/office/word/2010/wordprocessingShape">
                    <wps:wsp>
                      <wps:cNvSpPr/>
                      <wps:spPr>
                        <a:xfrm>
                          <a:off x="3350830" y="194790"/>
                          <a:ext cx="3990340" cy="7170420"/>
                        </a:xfrm>
                        <a:prstGeom prst="rect">
                          <a:avLst/>
                        </a:prstGeom>
                        <a:noFill/>
                        <a:ln>
                          <a:noFill/>
                        </a:ln>
                      </wps:spPr>
                      <wps:txbx>
                        <w:txbxContent>
                          <w:p w:rsidR="00335D09" w:rsidRDefault="00335D09">
                            <w:pPr>
                              <w:textDirection w:val="btLr"/>
                            </w:pPr>
                          </w:p>
                        </w:txbxContent>
                      </wps:txbx>
                      <wps:bodyPr spcFirstLastPara="1" wrap="square" lIns="91425" tIns="91425" rIns="91425" bIns="91425" anchor="ctr" anchorCtr="0"/>
                    </wps:wsp>
                  </a:graphicData>
                </a:graphic>
              </wp:anchor>
            </w:drawing>
          </mc:Choice>
          <mc:Fallback>
            <w:pict>
              <v:rect id="Rectangle 4" o:spid="_x0000_s1032" style="position:absolute;margin-left:37.9pt;margin-top:15.9pt;width:314.95pt;height:565.35pt;z-index:251670528;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" filled="f" stroked="f">
                <v:textbox inset="2.53958mm,2.53958mm,2.53958mm,2.53958mm">
                  <w:txbxContent>
                    <w:p w:rsidR="00335D09" w:rsidRDefault="00335D09">
                      <w:pPr>
                        <w:textDirection w:val="btLr"/>
                      </w:pPr>
                    </w:p>
                  </w:txbxContent>
                </v:textbox>
                <w10:wrap anchorx="margin"/>
              </v:rect>
            </w:pict>
          </mc:Fallback>
        </mc:AlternateContent>
      </w:r>
    </w:p>
    <w:tbl>
      <w:tblPr>
        <w:tblStyle w:val="a7"/>
        <w:tblW w:w="10854" w:type="dxa"/>
        <w:tblLayout w:type="fixed"/>
        <w:tblLook w:val="0400" w:firstRow="0" w:lastRow="0" w:firstColumn="0" w:lastColumn="0" w:noHBand="0" w:noVBand="1"/>
      </w:tblPr>
      <w:tblGrid>
        <w:gridCol w:w="4736"/>
        <w:gridCol w:w="6118"/>
      </w:tblGrid>
      <w:tr w:rsidR="007558F0">
        <w:trPr>
          <w:trHeight w:val="44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KD &amp; Herbert Stotler</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Private Donation</w:t>
            </w:r>
          </w:p>
        </w:tc>
      </w:tr>
      <w:tr w:rsidR="007558F0">
        <w:trPr>
          <w:trHeight w:val="40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St. Andrew’s Church</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Adopted a family for Christmas</w:t>
            </w:r>
          </w:p>
        </w:tc>
      </w:tr>
      <w:tr w:rsidR="007558F0">
        <w:trPr>
          <w:trHeight w:val="44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Virginia Palmer-Fuechsel</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Knitted hats and gloves for the children</w:t>
            </w:r>
          </w:p>
        </w:tc>
      </w:tr>
      <w:tr w:rsidR="007558F0">
        <w:trPr>
          <w:trHeight w:val="50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St. John’s Baptist Church Missionary</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Adopted a family for Christmas</w:t>
            </w:r>
          </w:p>
        </w:tc>
      </w:tr>
      <w:tr w:rsidR="007558F0">
        <w:trPr>
          <w:trHeight w:val="44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Moser Funeral Home</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Assists the program with its needs</w:t>
            </w:r>
            <w:r w:rsidR="008659CF">
              <w:rPr>
                <w:rFonts w:ascii="Calibri" w:eastAsia="Calibri" w:hAnsi="Calibri" w:cs="Calibri"/>
                <w:color w:val="000000"/>
              </w:rPr>
              <w:t xml:space="preserve"> for example; chairs</w:t>
            </w:r>
          </w:p>
        </w:tc>
      </w:tr>
      <w:tr w:rsidR="007558F0">
        <w:trPr>
          <w:trHeight w:val="48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Eagle Pest Control</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Adopted a classroom for Christmas</w:t>
            </w:r>
          </w:p>
        </w:tc>
      </w:tr>
      <w:tr w:rsidR="007558F0">
        <w:trPr>
          <w:trHeight w:val="52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Robert Corum</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Thanksgiving/Christmas Food Baskets</w:t>
            </w:r>
          </w:p>
        </w:tc>
      </w:tr>
      <w:tr w:rsidR="007558F0">
        <w:trPr>
          <w:trHeight w:val="52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Vulcan Materials</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Adopted a classroom for Christmas</w:t>
            </w:r>
          </w:p>
        </w:tc>
      </w:tr>
      <w:tr w:rsidR="007558F0">
        <w:trPr>
          <w:trHeight w:val="74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lastRenderedPageBreak/>
              <w:t>Order of the Eastern Star View Point Chapter #117</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Do</w:t>
            </w:r>
            <w:r w:rsidR="008659CF">
              <w:rPr>
                <w:rFonts w:ascii="Calibri" w:eastAsia="Calibri" w:hAnsi="Calibri" w:cs="Calibri"/>
                <w:color w:val="000000"/>
              </w:rPr>
              <w:t>nated money to the program for c</w:t>
            </w:r>
            <w:r>
              <w:rPr>
                <w:rFonts w:ascii="Calibri" w:eastAsia="Calibri" w:hAnsi="Calibri" w:cs="Calibri"/>
                <w:color w:val="000000"/>
              </w:rPr>
              <w:t>hildren’s needs at Christmas</w:t>
            </w:r>
          </w:p>
        </w:tc>
      </w:tr>
      <w:tr w:rsidR="007558F0">
        <w:trPr>
          <w:trHeight w:val="52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b/>
                <w:color w:val="000000"/>
              </w:rPr>
              <w:t>View Tree Masonic Lodge #142</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Adopted Families at Christmas &amp; Thanksgiving</w:t>
            </w:r>
            <w:r w:rsidR="00335D09">
              <w:rPr>
                <w:rFonts w:ascii="Calibri" w:eastAsia="Calibri" w:hAnsi="Calibri" w:cs="Calibri"/>
                <w:color w:val="000000"/>
              </w:rPr>
              <w:t xml:space="preserve"> and </w:t>
            </w:r>
            <w:r w:rsidR="008659CF">
              <w:rPr>
                <w:rFonts w:ascii="Calibri" w:eastAsia="Calibri" w:hAnsi="Calibri" w:cs="Calibri"/>
                <w:color w:val="000000"/>
              </w:rPr>
              <w:t>are Reading Buddies</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 </w:t>
            </w:r>
          </w:p>
        </w:tc>
      </w:tr>
      <w:tr w:rsidR="007558F0">
        <w:trPr>
          <w:trHeight w:val="244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color w:val="000000"/>
              </w:rPr>
            </w:pPr>
            <w:r>
              <w:rPr>
                <w:rFonts w:ascii="Calibri" w:eastAsia="Calibri" w:hAnsi="Calibri" w:cs="Calibri"/>
                <w:b/>
                <w:color w:val="000000"/>
              </w:rPr>
              <w:t>S.A.F.E (Services to Abused Families)</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color w:val="000000"/>
              </w:rPr>
            </w:pPr>
            <w:r>
              <w:rPr>
                <w:rFonts w:ascii="Calibri" w:eastAsia="Calibri" w:hAnsi="Calibri" w:cs="Calibri"/>
                <w:color w:val="000000"/>
              </w:rPr>
              <w:t>Provide Domestic Violence, Sexual Abuse, Child Abuse Awareness training for staff and families</w:t>
            </w:r>
          </w:p>
          <w:p w:rsidR="007558F0" w:rsidRDefault="00506C59">
            <w:pPr>
              <w:widowControl w:val="0"/>
              <w:tabs>
                <w:tab w:val="left" w:pos="1633"/>
              </w:tabs>
              <w:spacing w:after="120" w:line="285" w:lineRule="auto"/>
              <w:rPr>
                <w:color w:val="000000"/>
              </w:rPr>
            </w:pPr>
            <w:r>
              <w:rPr>
                <w:rFonts w:ascii="Calibri" w:eastAsia="Calibri" w:hAnsi="Calibri" w:cs="Calibri"/>
                <w:color w:val="000000"/>
              </w:rPr>
              <w:t>Resource for Families and staff  regarding abuse</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Attend Family and Community Partnership Advisory Meeting</w:t>
            </w:r>
          </w:p>
        </w:tc>
      </w:tr>
      <w:tr w:rsidR="007558F0" w:rsidTr="008659CF">
        <w:trPr>
          <w:trHeight w:val="1132"/>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b/>
                <w:color w:val="000000"/>
              </w:rPr>
            </w:pPr>
            <w:r>
              <w:rPr>
                <w:rFonts w:ascii="Calibri" w:eastAsia="Calibri" w:hAnsi="Calibri" w:cs="Calibri"/>
                <w:b/>
                <w:color w:val="000000"/>
              </w:rPr>
              <w:t>American Legion Post #360</w:t>
            </w:r>
          </w:p>
          <w:p w:rsidR="007558F0" w:rsidRDefault="00506C59">
            <w:pPr>
              <w:widowControl w:val="0"/>
              <w:spacing w:after="120" w:line="285" w:lineRule="auto"/>
              <w:rPr>
                <w:rFonts w:ascii="Calibri" w:eastAsia="Calibri" w:hAnsi="Calibri" w:cs="Calibri"/>
                <w:b/>
                <w:color w:val="000000"/>
              </w:rPr>
            </w:pPr>
            <w:r>
              <w:rPr>
                <w:rFonts w:ascii="Calibri" w:eastAsia="Calibri" w:hAnsi="Calibri" w:cs="Calibri"/>
                <w:b/>
                <w:color w:val="000000"/>
              </w:rPr>
              <w:t>Lt. Charles R. Anderson</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Donated classroom supplies</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 </w:t>
            </w:r>
          </w:p>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 </w:t>
            </w:r>
          </w:p>
        </w:tc>
      </w:tr>
      <w:tr w:rsidR="007558F0">
        <w:trPr>
          <w:trHeight w:val="800"/>
        </w:trPr>
        <w:tc>
          <w:tcPr>
            <w:tcW w:w="4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spacing w:after="120" w:line="285" w:lineRule="auto"/>
              <w:rPr>
                <w:rFonts w:ascii="Calibri" w:eastAsia="Calibri" w:hAnsi="Calibri" w:cs="Calibri"/>
                <w:b/>
                <w:color w:val="000000"/>
              </w:rPr>
            </w:pPr>
            <w:r>
              <w:rPr>
                <w:rFonts w:ascii="Calibri" w:eastAsia="Calibri" w:hAnsi="Calibri" w:cs="Calibri"/>
                <w:b/>
                <w:color w:val="000000"/>
              </w:rPr>
              <w:t>St. James Episcopal Church</w:t>
            </w:r>
          </w:p>
        </w:tc>
        <w:tc>
          <w:tcPr>
            <w:tcW w:w="6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58F0" w:rsidRDefault="00506C59">
            <w:pPr>
              <w:widowControl w:val="0"/>
              <w:tabs>
                <w:tab w:val="left" w:pos="1633"/>
              </w:tabs>
              <w:spacing w:after="120" w:line="285" w:lineRule="auto"/>
              <w:rPr>
                <w:rFonts w:ascii="Calibri" w:eastAsia="Calibri" w:hAnsi="Calibri" w:cs="Calibri"/>
                <w:color w:val="000000"/>
              </w:rPr>
            </w:pPr>
            <w:r>
              <w:rPr>
                <w:rFonts w:ascii="Calibri" w:eastAsia="Calibri" w:hAnsi="Calibri" w:cs="Calibri"/>
                <w:color w:val="000000"/>
              </w:rPr>
              <w:t>Purchased a Promethean Class Flow for Head Start</w:t>
            </w:r>
            <w:r w:rsidR="008659CF">
              <w:rPr>
                <w:rFonts w:ascii="Calibri" w:eastAsia="Calibri" w:hAnsi="Calibri" w:cs="Calibri"/>
                <w:color w:val="000000"/>
              </w:rPr>
              <w:t>; Reading Buddies for the children all through the year.</w:t>
            </w:r>
          </w:p>
        </w:tc>
      </w:tr>
    </w:tbl>
    <w:p w:rsidR="007558F0" w:rsidRDefault="00506C59">
      <w:r>
        <w:rPr>
          <w:noProof/>
        </w:rPr>
        <mc:AlternateContent>
          <mc:Choice Requires="wps">
            <w:drawing>
              <wp:anchor distT="36576" distB="36576" distL="36576" distR="36576" simplePos="0" relativeHeight="251671552" behindDoc="0" locked="0" layoutInCell="1" hidden="0" allowOverlap="1">
                <wp:simplePos x="0" y="0"/>
                <wp:positionH relativeFrom="margin">
                  <wp:posOffset>-2224023</wp:posOffset>
                </wp:positionH>
                <wp:positionV relativeFrom="paragraph">
                  <wp:posOffset>201676</wp:posOffset>
                </wp:positionV>
                <wp:extent cx="4572000" cy="7447915"/>
                <wp:effectExtent l="0" t="0" r="0" b="0"/>
                <wp:wrapNone/>
                <wp:docPr id="1" name="Rectangle 1"/>
                <wp:cNvGraphicFramePr/>
                <a:graphic xmlns:a="http://schemas.openxmlformats.org/drawingml/2006/main">
                  <a:graphicData uri="http://schemas.microsoft.com/office/word/2010/wordprocessingShape">
                    <wps:wsp>
                      <wps:cNvSpPr/>
                      <wps:spPr>
                        <a:xfrm>
                          <a:off x="3064763" y="60805"/>
                          <a:ext cx="4562475" cy="7438390"/>
                        </a:xfrm>
                        <a:prstGeom prst="rect">
                          <a:avLst/>
                        </a:prstGeom>
                        <a:noFill/>
                        <a:ln>
                          <a:noFill/>
                        </a:ln>
                      </wps:spPr>
                      <wps:txbx>
                        <w:txbxContent>
                          <w:p w:rsidR="00335D09" w:rsidRDefault="00335D09">
                            <w:pPr>
                              <w:textDirection w:val="btLr"/>
                            </w:pPr>
                          </w:p>
                        </w:txbxContent>
                      </wps:txbx>
                      <wps:bodyPr spcFirstLastPara="1" wrap="square" lIns="91425" tIns="91425" rIns="91425" bIns="91425" anchor="ctr" anchorCtr="0"/>
                    </wps:wsp>
                  </a:graphicData>
                </a:graphic>
              </wp:anchor>
            </w:drawing>
          </mc:Choice>
          <mc:Fallback>
            <w:pict>
              <v:rect id="Rectangle 1" o:spid="_x0000_s1033" style="position:absolute;margin-left:-175.1pt;margin-top:15.9pt;width:5in;height:586.45pt;z-index:251671552;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" filled="f" stroked="f">
                <v:textbox inset="2.53958mm,2.53958mm,2.53958mm,2.53958mm">
                  <w:txbxContent>
                    <w:p w:rsidR="00335D09" w:rsidRDefault="00335D09">
                      <w:pPr>
                        <w:textDirection w:val="btLr"/>
                      </w:pPr>
                    </w:p>
                  </w:txbxContent>
                </v:textbox>
                <w10:wrap anchorx="margin"/>
              </v:rect>
            </w:pict>
          </mc:Fallback>
        </mc:AlternateContent>
      </w:r>
    </w:p>
    <w:p w:rsidR="007558F0" w:rsidRDefault="007558F0">
      <w:pPr>
        <w:widowControl w:val="0"/>
        <w:spacing w:after="120" w:line="285" w:lineRule="auto"/>
        <w:jc w:val="center"/>
        <w:rPr>
          <w:rFonts w:ascii="Calibri" w:eastAsia="Calibri" w:hAnsi="Calibri" w:cs="Calibri"/>
          <w:color w:val="000000"/>
          <w:sz w:val="52"/>
          <w:szCs w:val="52"/>
        </w:rPr>
      </w:pPr>
    </w:p>
    <w:p w:rsidR="007558F0" w:rsidRDefault="007558F0">
      <w:pPr>
        <w:widowControl w:val="0"/>
        <w:spacing w:after="120" w:line="285" w:lineRule="auto"/>
        <w:jc w:val="center"/>
        <w:rPr>
          <w:rFonts w:ascii="Calibri" w:eastAsia="Calibri" w:hAnsi="Calibri" w:cs="Calibri"/>
          <w:color w:val="000000"/>
          <w:sz w:val="52"/>
          <w:szCs w:val="52"/>
        </w:rPr>
      </w:pPr>
    </w:p>
    <w:p w:rsidR="007558F0" w:rsidRDefault="007558F0">
      <w:pPr>
        <w:widowControl w:val="0"/>
        <w:spacing w:after="120" w:line="285" w:lineRule="auto"/>
        <w:jc w:val="center"/>
        <w:rPr>
          <w:rFonts w:ascii="Calibri" w:eastAsia="Calibri" w:hAnsi="Calibri" w:cs="Calibri"/>
          <w:color w:val="000000"/>
          <w:sz w:val="52"/>
          <w:szCs w:val="52"/>
        </w:rPr>
      </w:pPr>
    </w:p>
    <w:p w:rsidR="007558F0" w:rsidRDefault="007558F0">
      <w:pPr>
        <w:widowControl w:val="0"/>
        <w:spacing w:after="120" w:line="285" w:lineRule="auto"/>
        <w:jc w:val="center"/>
        <w:rPr>
          <w:rFonts w:ascii="Calibri" w:eastAsia="Calibri" w:hAnsi="Calibri" w:cs="Calibri"/>
          <w:color w:val="000000"/>
          <w:sz w:val="52"/>
          <w:szCs w:val="52"/>
        </w:rPr>
      </w:pPr>
      <w:bookmarkStart w:id="25" w:name="_GoBack"/>
      <w:bookmarkEnd w:id="25"/>
    </w:p>
    <w:p w:rsidR="007558F0" w:rsidRDefault="007558F0">
      <w:pPr>
        <w:widowControl w:val="0"/>
        <w:spacing w:after="120" w:line="285" w:lineRule="auto"/>
        <w:rPr>
          <w:rFonts w:ascii="Calibri" w:eastAsia="Calibri" w:hAnsi="Calibri" w:cs="Calibri"/>
          <w:color w:val="000000"/>
          <w:sz w:val="52"/>
          <w:szCs w:val="52"/>
        </w:rPr>
      </w:pPr>
    </w:p>
    <w:p w:rsidR="007558F0" w:rsidRDefault="007558F0">
      <w:pPr>
        <w:widowControl w:val="0"/>
        <w:spacing w:after="120" w:line="285" w:lineRule="auto"/>
        <w:rPr>
          <w:rFonts w:ascii="Calibri" w:eastAsia="Calibri" w:hAnsi="Calibri" w:cs="Calibri"/>
          <w:color w:val="000000"/>
          <w:sz w:val="52"/>
          <w:szCs w:val="52"/>
        </w:rPr>
      </w:pPr>
    </w:p>
    <w:p w:rsidR="007558F0" w:rsidRDefault="007558F0">
      <w:pPr>
        <w:widowControl w:val="0"/>
        <w:spacing w:after="120" w:line="285" w:lineRule="auto"/>
        <w:rPr>
          <w:rFonts w:ascii="Calibri" w:eastAsia="Calibri" w:hAnsi="Calibri" w:cs="Calibri"/>
          <w:color w:val="000000"/>
          <w:sz w:val="52"/>
          <w:szCs w:val="52"/>
        </w:rPr>
      </w:pPr>
    </w:p>
    <w:p w:rsidR="007558F0" w:rsidRDefault="007558F0">
      <w:pPr>
        <w:widowControl w:val="0"/>
        <w:spacing w:after="120" w:line="285" w:lineRule="auto"/>
        <w:rPr>
          <w:rFonts w:ascii="Calibri" w:eastAsia="Calibri" w:hAnsi="Calibri" w:cs="Calibri"/>
          <w:color w:val="000000"/>
          <w:sz w:val="52"/>
          <w:szCs w:val="52"/>
        </w:rPr>
      </w:pPr>
    </w:p>
    <w:p w:rsidR="007558F0" w:rsidRDefault="007558F0">
      <w:pPr>
        <w:widowControl w:val="0"/>
        <w:spacing w:after="120" w:line="285" w:lineRule="auto"/>
        <w:rPr>
          <w:rFonts w:ascii="Calibri" w:eastAsia="Calibri" w:hAnsi="Calibri" w:cs="Calibri"/>
          <w:color w:val="000000"/>
          <w:sz w:val="52"/>
          <w:szCs w:val="52"/>
        </w:rPr>
      </w:pPr>
    </w:p>
    <w:p w:rsidR="007558F0" w:rsidRDefault="00506C59">
      <w:pPr>
        <w:widowControl w:val="0"/>
        <w:spacing w:after="120" w:line="285" w:lineRule="auto"/>
        <w:jc w:val="center"/>
        <w:rPr>
          <w:rFonts w:ascii="Calibri" w:eastAsia="Calibri" w:hAnsi="Calibri" w:cs="Calibri"/>
          <w:color w:val="000000"/>
          <w:sz w:val="52"/>
          <w:szCs w:val="52"/>
        </w:rPr>
      </w:pPr>
      <w:r>
        <w:rPr>
          <w:rFonts w:ascii="Calibri" w:eastAsia="Calibri" w:hAnsi="Calibri" w:cs="Calibri"/>
          <w:color w:val="000000"/>
          <w:sz w:val="52"/>
          <w:szCs w:val="52"/>
        </w:rPr>
        <w:t>We would like to thank the many parents, grandparents, community partners and staff for their support of this program!</w:t>
      </w:r>
    </w:p>
    <w:p w:rsidR="007558F0" w:rsidRDefault="007558F0">
      <w:pPr>
        <w:widowControl w:val="0"/>
        <w:spacing w:after="120" w:line="285" w:lineRule="auto"/>
        <w:jc w:val="center"/>
        <w:rPr>
          <w:rFonts w:ascii="Calibri" w:eastAsia="Calibri" w:hAnsi="Calibri" w:cs="Calibri"/>
          <w:color w:val="000000"/>
          <w:sz w:val="52"/>
          <w:szCs w:val="52"/>
        </w:rPr>
      </w:pPr>
    </w:p>
    <w:p w:rsidR="007558F0" w:rsidRDefault="00506C59">
      <w:pPr>
        <w:widowControl w:val="0"/>
        <w:spacing w:after="120" w:line="285" w:lineRule="auto"/>
        <w:rPr>
          <w:rFonts w:ascii="Calibri" w:eastAsia="Calibri" w:hAnsi="Calibri" w:cs="Calibri"/>
          <w:color w:val="000000"/>
          <w:sz w:val="20"/>
          <w:szCs w:val="20"/>
        </w:rPr>
      </w:pPr>
      <w:r>
        <w:rPr>
          <w:rFonts w:ascii="Calibri" w:eastAsia="Calibri" w:hAnsi="Calibri" w:cs="Calibri"/>
          <w:color w:val="000000"/>
          <w:sz w:val="20"/>
          <w:szCs w:val="20"/>
        </w:rPr>
        <w:t> </w:t>
      </w:r>
      <w:r>
        <w:rPr>
          <w:noProof/>
        </w:rPr>
        <w:drawing>
          <wp:anchor distT="0" distB="0" distL="114300" distR="114300" simplePos="0" relativeHeight="251672576" behindDoc="0" locked="0" layoutInCell="1" hidden="0" allowOverlap="1">
            <wp:simplePos x="0" y="0"/>
            <wp:positionH relativeFrom="margin">
              <wp:posOffset>1266825</wp:posOffset>
            </wp:positionH>
            <wp:positionV relativeFrom="paragraph">
              <wp:posOffset>8890</wp:posOffset>
            </wp:positionV>
            <wp:extent cx="4719314" cy="5019675"/>
            <wp:effectExtent l="0" t="0" r="0" b="0"/>
            <wp:wrapNone/>
            <wp:docPr id="40" name="image82.jpg" descr="believe-quotes-11"/>
            <wp:cNvGraphicFramePr/>
            <a:graphic xmlns:a="http://schemas.openxmlformats.org/drawingml/2006/main">
              <a:graphicData uri="http://schemas.openxmlformats.org/drawingml/2006/picture">
                <pic:pic xmlns:pic="http://schemas.openxmlformats.org/drawingml/2006/picture">
                  <pic:nvPicPr>
                    <pic:cNvPr id="0" name="image82.jpg" descr="believe-quotes-11"/>
                    <pic:cNvPicPr preferRelativeResize="0"/>
                  </pic:nvPicPr>
                  <pic:blipFill>
                    <a:blip r:embed="rId43"/>
                    <a:srcRect b="6139"/>
                    <a:stretch>
                      <a:fillRect/>
                    </a:stretch>
                  </pic:blipFill>
                  <pic:spPr>
                    <a:xfrm>
                      <a:off x="0" y="0"/>
                      <a:ext cx="4719314" cy="5019675"/>
                    </a:xfrm>
                    <a:prstGeom prst="rect">
                      <a:avLst/>
                    </a:prstGeom>
                    <a:ln/>
                  </pic:spPr>
                </pic:pic>
              </a:graphicData>
            </a:graphic>
          </wp:anchor>
        </w:drawing>
      </w:r>
    </w:p>
    <w:p w:rsidR="007558F0" w:rsidRDefault="007558F0">
      <w:pPr>
        <w:tabs>
          <w:tab w:val="left" w:pos="2025"/>
        </w:tabs>
        <w:rPr>
          <w:rFonts w:ascii="Calibri" w:eastAsia="Calibri" w:hAnsi="Calibri" w:cs="Calibri"/>
          <w:sz w:val="22"/>
          <w:szCs w:val="22"/>
        </w:rPr>
      </w:pPr>
    </w:p>
    <w:sectPr w:rsidR="007558F0">
      <w:footerReference w:type="even" r:id="rId44"/>
      <w:footerReference w:type="default" r:id="rId45"/>
      <w:pgSz w:w="12240" w:h="15840"/>
      <w:pgMar w:top="450" w:right="720" w:bottom="36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EE" w:rsidRDefault="00FD47EE">
      <w:r>
        <w:separator/>
      </w:r>
    </w:p>
  </w:endnote>
  <w:endnote w:type="continuationSeparator" w:id="0">
    <w:p w:rsidR="00FD47EE" w:rsidRDefault="00FD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09" w:rsidRDefault="00335D0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35D09" w:rsidRDefault="00335D0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09" w:rsidRDefault="00335D09">
    <w:pPr>
      <w:pBdr>
        <w:top w:val="nil"/>
        <w:left w:val="nil"/>
        <w:bottom w:val="nil"/>
        <w:right w:val="nil"/>
        <w:between w:val="nil"/>
      </w:pBdr>
      <w:tabs>
        <w:tab w:val="left" w:pos="4695"/>
        <w:tab w:val="right" w:pos="10800"/>
      </w:tabs>
      <w:rPr>
        <w:rFonts w:ascii="Calibri" w:eastAsia="Calibri" w:hAnsi="Calibri" w:cs="Calibri"/>
        <w:color w:val="000000"/>
        <w:sz w:val="20"/>
        <w:szCs w:val="20"/>
      </w:rPr>
    </w:pPr>
    <w:r>
      <w:rPr>
        <w:rFonts w:ascii="Calibri" w:eastAsia="Calibri" w:hAnsi="Calibri" w:cs="Calibri"/>
        <w:color w:val="767171"/>
        <w:sz w:val="18"/>
        <w:szCs w:val="18"/>
      </w:rPr>
      <w:t>FCAC Head Start Annual Report</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659CF">
      <w:rPr>
        <w:rFonts w:ascii="Calibri" w:eastAsia="Calibri" w:hAnsi="Calibri" w:cs="Calibri"/>
        <w:noProof/>
        <w:color w:val="000000"/>
        <w:sz w:val="20"/>
        <w:szCs w:val="20"/>
      </w:rPr>
      <w:t>39</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EE" w:rsidRDefault="00FD47EE">
      <w:r>
        <w:separator/>
      </w:r>
    </w:p>
  </w:footnote>
  <w:footnote w:type="continuationSeparator" w:id="0">
    <w:p w:rsidR="00FD47EE" w:rsidRDefault="00FD4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3FC5"/>
    <w:multiLevelType w:val="multilevel"/>
    <w:tmpl w:val="62C0E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194331"/>
    <w:multiLevelType w:val="multilevel"/>
    <w:tmpl w:val="CDC0C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B2639D5"/>
    <w:multiLevelType w:val="multilevel"/>
    <w:tmpl w:val="B15E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EE7AD4"/>
    <w:multiLevelType w:val="multilevel"/>
    <w:tmpl w:val="C128C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E67FCE"/>
    <w:multiLevelType w:val="multilevel"/>
    <w:tmpl w:val="B92A1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656419"/>
    <w:multiLevelType w:val="multilevel"/>
    <w:tmpl w:val="9970E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25234E"/>
    <w:multiLevelType w:val="multilevel"/>
    <w:tmpl w:val="4EEC0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986D25"/>
    <w:multiLevelType w:val="multilevel"/>
    <w:tmpl w:val="D5CED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DB64AB8"/>
    <w:multiLevelType w:val="multilevel"/>
    <w:tmpl w:val="74824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EFD6528"/>
    <w:multiLevelType w:val="multilevel"/>
    <w:tmpl w:val="FEC2212E"/>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0">
    <w:nsid w:val="3728326F"/>
    <w:multiLevelType w:val="multilevel"/>
    <w:tmpl w:val="17A80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604FFC"/>
    <w:multiLevelType w:val="multilevel"/>
    <w:tmpl w:val="96304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4ED27A2"/>
    <w:multiLevelType w:val="multilevel"/>
    <w:tmpl w:val="742C4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1348E7"/>
    <w:multiLevelType w:val="multilevel"/>
    <w:tmpl w:val="2A7C4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95F7C9B"/>
    <w:multiLevelType w:val="multilevel"/>
    <w:tmpl w:val="33E07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8"/>
  </w:num>
  <w:num w:numId="6">
    <w:abstractNumId w:val="7"/>
  </w:num>
  <w:num w:numId="7">
    <w:abstractNumId w:val="10"/>
  </w:num>
  <w:num w:numId="8">
    <w:abstractNumId w:val="14"/>
  </w:num>
  <w:num w:numId="9">
    <w:abstractNumId w:val="13"/>
  </w:num>
  <w:num w:numId="10">
    <w:abstractNumId w:val="9"/>
  </w:num>
  <w:num w:numId="11">
    <w:abstractNumId w:val="6"/>
  </w:num>
  <w:num w:numId="12">
    <w:abstractNumId w:val="5"/>
  </w:num>
  <w:num w:numId="13">
    <w:abstractNumId w:val="1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F0"/>
    <w:rsid w:val="001920D7"/>
    <w:rsid w:val="00335D09"/>
    <w:rsid w:val="00491BF5"/>
    <w:rsid w:val="00506C59"/>
    <w:rsid w:val="007558F0"/>
    <w:rsid w:val="008659CF"/>
    <w:rsid w:val="00FD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Arial" w:eastAsia="Arial" w:hAnsi="Arial" w:cs="Arial"/>
      <w:b/>
      <w:color w:val="003399"/>
      <w:sz w:val="27"/>
      <w:szCs w:val="27"/>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06C59"/>
    <w:pPr>
      <w:tabs>
        <w:tab w:val="center" w:pos="4513"/>
        <w:tab w:val="right" w:pos="9026"/>
      </w:tabs>
    </w:pPr>
  </w:style>
  <w:style w:type="character" w:customStyle="1" w:styleId="HeaderChar">
    <w:name w:val="Header Char"/>
    <w:basedOn w:val="DefaultParagraphFont"/>
    <w:link w:val="Header"/>
    <w:uiPriority w:val="99"/>
    <w:rsid w:val="00506C59"/>
  </w:style>
  <w:style w:type="paragraph" w:styleId="Footer">
    <w:name w:val="footer"/>
    <w:basedOn w:val="Normal"/>
    <w:link w:val="FooterChar"/>
    <w:uiPriority w:val="99"/>
    <w:unhideWhenUsed/>
    <w:rsid w:val="00506C59"/>
    <w:pPr>
      <w:tabs>
        <w:tab w:val="center" w:pos="4513"/>
        <w:tab w:val="right" w:pos="9026"/>
      </w:tabs>
    </w:pPr>
  </w:style>
  <w:style w:type="character" w:customStyle="1" w:styleId="FooterChar">
    <w:name w:val="Footer Char"/>
    <w:basedOn w:val="DefaultParagraphFont"/>
    <w:link w:val="Footer"/>
    <w:uiPriority w:val="99"/>
    <w:rsid w:val="00506C59"/>
  </w:style>
  <w:style w:type="paragraph" w:styleId="BalloonText">
    <w:name w:val="Balloon Text"/>
    <w:basedOn w:val="Normal"/>
    <w:link w:val="BalloonTextChar"/>
    <w:uiPriority w:val="99"/>
    <w:semiHidden/>
    <w:unhideWhenUsed/>
    <w:rsid w:val="00335D09"/>
    <w:rPr>
      <w:rFonts w:ascii="Tahoma" w:hAnsi="Tahoma" w:cs="Tahoma"/>
      <w:sz w:val="16"/>
      <w:szCs w:val="16"/>
    </w:rPr>
  </w:style>
  <w:style w:type="character" w:customStyle="1" w:styleId="BalloonTextChar">
    <w:name w:val="Balloon Text Char"/>
    <w:basedOn w:val="DefaultParagraphFont"/>
    <w:link w:val="BalloonText"/>
    <w:uiPriority w:val="99"/>
    <w:semiHidden/>
    <w:rsid w:val="00335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Arial" w:eastAsia="Arial" w:hAnsi="Arial" w:cs="Arial"/>
      <w:b/>
      <w:color w:val="003399"/>
      <w:sz w:val="27"/>
      <w:szCs w:val="27"/>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06C59"/>
    <w:pPr>
      <w:tabs>
        <w:tab w:val="center" w:pos="4513"/>
        <w:tab w:val="right" w:pos="9026"/>
      </w:tabs>
    </w:pPr>
  </w:style>
  <w:style w:type="character" w:customStyle="1" w:styleId="HeaderChar">
    <w:name w:val="Header Char"/>
    <w:basedOn w:val="DefaultParagraphFont"/>
    <w:link w:val="Header"/>
    <w:uiPriority w:val="99"/>
    <w:rsid w:val="00506C59"/>
  </w:style>
  <w:style w:type="paragraph" w:styleId="Footer">
    <w:name w:val="footer"/>
    <w:basedOn w:val="Normal"/>
    <w:link w:val="FooterChar"/>
    <w:uiPriority w:val="99"/>
    <w:unhideWhenUsed/>
    <w:rsid w:val="00506C59"/>
    <w:pPr>
      <w:tabs>
        <w:tab w:val="center" w:pos="4513"/>
        <w:tab w:val="right" w:pos="9026"/>
      </w:tabs>
    </w:pPr>
  </w:style>
  <w:style w:type="character" w:customStyle="1" w:styleId="FooterChar">
    <w:name w:val="Footer Char"/>
    <w:basedOn w:val="DefaultParagraphFont"/>
    <w:link w:val="Footer"/>
    <w:uiPriority w:val="99"/>
    <w:rsid w:val="00506C59"/>
  </w:style>
  <w:style w:type="paragraph" w:styleId="BalloonText">
    <w:name w:val="Balloon Text"/>
    <w:basedOn w:val="Normal"/>
    <w:link w:val="BalloonTextChar"/>
    <w:uiPriority w:val="99"/>
    <w:semiHidden/>
    <w:unhideWhenUsed/>
    <w:rsid w:val="00335D09"/>
    <w:rPr>
      <w:rFonts w:ascii="Tahoma" w:hAnsi="Tahoma" w:cs="Tahoma"/>
      <w:sz w:val="16"/>
      <w:szCs w:val="16"/>
    </w:rPr>
  </w:style>
  <w:style w:type="character" w:customStyle="1" w:styleId="BalloonTextChar">
    <w:name w:val="Balloon Text Char"/>
    <w:basedOn w:val="DefaultParagraphFont"/>
    <w:link w:val="BalloonText"/>
    <w:uiPriority w:val="99"/>
    <w:semiHidden/>
    <w:rsid w:val="00335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jp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6609</Words>
  <Characters>37676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Arellano</dc:creator>
  <cp:lastModifiedBy>Pat Washington</cp:lastModifiedBy>
  <cp:revision>2</cp:revision>
  <dcterms:created xsi:type="dcterms:W3CDTF">2018-07-10T17:15:00Z</dcterms:created>
  <dcterms:modified xsi:type="dcterms:W3CDTF">2018-07-10T17:15:00Z</dcterms:modified>
</cp:coreProperties>
</file>